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E0" w:rsidRDefault="007153F5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МДОУ «Детский сад «Колокольчик»</w:t>
      </w:r>
    </w:p>
    <w:p w:rsidR="006406E0" w:rsidRDefault="007153F5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год</w:t>
      </w:r>
    </w:p>
    <w:p w:rsidR="006406E0" w:rsidRDefault="006406E0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758"/>
        <w:gridCol w:w="5813"/>
      </w:tblGrid>
      <w:tr w:rsidR="006406E0">
        <w:tc>
          <w:tcPr>
            <w:tcW w:w="9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06E0" w:rsidRDefault="007153F5">
            <w:pPr>
              <w:pStyle w:val="aff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Самооценка (отчет)</w:t>
            </w:r>
          </w:p>
        </w:tc>
      </w:tr>
      <w:tr w:rsidR="006406E0"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06E0" w:rsidRDefault="007153F5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06E0" w:rsidRDefault="007153F5">
            <w:pPr>
              <w:pStyle w:val="aff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ереславль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-Залесский Ярославской области</w:t>
            </w:r>
          </w:p>
        </w:tc>
      </w:tr>
      <w:tr w:rsidR="006406E0"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06E0" w:rsidRDefault="007153F5">
            <w:pPr>
              <w:pStyle w:val="aff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учреждения – юридического лица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06E0" w:rsidRDefault="007153F5">
            <w:pPr>
              <w:pStyle w:val="aff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дошкольное образовательное учреждение «Детский сад « Колокольчик»</w:t>
            </w:r>
          </w:p>
        </w:tc>
      </w:tr>
      <w:tr w:rsidR="006406E0">
        <w:tc>
          <w:tcPr>
            <w:tcW w:w="3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06E0" w:rsidRDefault="007153F5">
            <w:pPr>
              <w:pStyle w:val="af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406E0" w:rsidRDefault="007153F5">
            <w:pPr>
              <w:pStyle w:val="aff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7608009063</w:t>
            </w:r>
          </w:p>
        </w:tc>
      </w:tr>
    </w:tbl>
    <w:p w:rsidR="006406E0" w:rsidRDefault="006406E0">
      <w:pPr>
        <w:pStyle w:val="aff0"/>
        <w:rPr>
          <w:rFonts w:ascii="Times New Roman" w:hAnsi="Times New Roman" w:cs="Times New Roman"/>
          <w:sz w:val="24"/>
          <w:szCs w:val="24"/>
        </w:rPr>
      </w:pP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 «Колокольчик» расположено в Центральном микрорайоне г. Переславля-Залесского.</w:t>
      </w:r>
    </w:p>
    <w:p w:rsidR="006406E0" w:rsidRDefault="007153F5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Учредитель: Управление образования Администрации города Переславля-Залесского.</w:t>
      </w:r>
    </w:p>
    <w:p w:rsidR="006406E0" w:rsidRDefault="007153F5">
      <w:pPr>
        <w:pStyle w:val="aff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152020 Ярославская область г. Переславль-Залесский, ул. Кошкина, д. 65,67</w:t>
      </w:r>
    </w:p>
    <w:p w:rsidR="006406E0" w:rsidRDefault="007153F5">
      <w:pPr>
        <w:pStyle w:val="aff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hyperlink r:id="rId6">
        <w:r>
          <w:rPr>
            <w:rStyle w:val="-"/>
            <w:rFonts w:ascii="Times New Roman" w:hAnsi="Times New Roman" w:cs="Times New Roman"/>
            <w:iCs/>
            <w:sz w:val="24"/>
            <w:szCs w:val="24"/>
            <w:lang w:val="en-US"/>
          </w:rPr>
          <w:t>kolokolchik</w:t>
        </w:r>
        <w:r>
          <w:rPr>
            <w:rStyle w:val="-"/>
            <w:rFonts w:ascii="Times New Roman" w:hAnsi="Times New Roman" w:cs="Times New Roman"/>
            <w:iCs/>
            <w:sz w:val="24"/>
            <w:szCs w:val="24"/>
          </w:rPr>
          <w:t>9@</w:t>
        </w:r>
        <w:r>
          <w:rPr>
            <w:rStyle w:val="-"/>
            <w:rFonts w:ascii="Times New Roman" w:hAnsi="Times New Roman" w:cs="Times New Roman"/>
            <w:iCs/>
            <w:sz w:val="24"/>
            <w:szCs w:val="24"/>
            <w:lang w:val="en-US"/>
          </w:rPr>
          <w:t>mail</w:t>
        </w:r>
        <w:r>
          <w:rPr>
            <w:rStyle w:val="-"/>
            <w:rFonts w:ascii="Times New Roman" w:hAnsi="Times New Roman" w:cs="Times New Roman"/>
            <w:iCs/>
            <w:sz w:val="24"/>
            <w:szCs w:val="24"/>
          </w:rPr>
          <w:t>.</w:t>
        </w:r>
        <w:proofErr w:type="spellStart"/>
        <w:r>
          <w:rPr>
            <w:rStyle w:val="-"/>
            <w:rFonts w:ascii="Times New Roman" w:hAnsi="Times New Roman" w:cs="Times New Roman"/>
            <w:iCs/>
            <w:sz w:val="24"/>
            <w:szCs w:val="24"/>
          </w:rPr>
          <w:t>ru</w:t>
        </w:r>
        <w:proofErr w:type="spellEnd"/>
      </w:hyperlink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 «Колокольчик» осуществляет свою образовательную деятельность по реализации образовательных программ дошкольного образования в соответствии: с Законом РФ «Об образовании в Российско</w:t>
      </w:r>
      <w:r>
        <w:rPr>
          <w:rFonts w:ascii="Times New Roman" w:hAnsi="Times New Roman" w:cs="Times New Roman"/>
          <w:sz w:val="24"/>
          <w:szCs w:val="24"/>
        </w:rPr>
        <w:t>й Федерации», с Приказом Министерства образования и науки РФ от 30 августа 2013 г. № 1014 “Об утверждении Порядка организации и осуществления образовательной деятельности по основным общеобразовательным программам дошкольного образования, Договором между у</w:t>
      </w:r>
      <w:r>
        <w:rPr>
          <w:rFonts w:ascii="Times New Roman" w:hAnsi="Times New Roman" w:cs="Times New Roman"/>
          <w:sz w:val="24"/>
          <w:szCs w:val="24"/>
        </w:rPr>
        <w:t>чредителем и МДОУ, Уставом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учреждения, Конституцией РФ, Конвенцией о правах ребенка, нормативно-правовыми актами органов власти Ярославской области и органов местного самоуправления в области образования, лицензией серия  76Л02</w:t>
      </w:r>
      <w:r>
        <w:rPr>
          <w:rFonts w:ascii="Times New Roman" w:hAnsi="Times New Roman" w:cs="Times New Roman"/>
          <w:sz w:val="24"/>
          <w:szCs w:val="24"/>
        </w:rPr>
        <w:t xml:space="preserve"> № 0000633 от  20.11.2015 года,  срок действия лицензии: бессрочно, выданной Департаментом образования Ярославской области. 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функционирует с ноября 1962 года. Учреждение построено по типовому проекту и расположено в двух кирпичных 2-х этажных з</w:t>
      </w:r>
      <w:r>
        <w:rPr>
          <w:rFonts w:ascii="Times New Roman" w:hAnsi="Times New Roman" w:cs="Times New Roman"/>
          <w:sz w:val="24"/>
          <w:szCs w:val="24"/>
        </w:rPr>
        <w:t xml:space="preserve">даниях, площадь помещений составляет 994,2 кв. м. (1 здание), 1027,3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(2 здание) Для детей ясельного возраста предусмотрены отдельные комнаты для отдыха. Техническое состояние здания соответствует санитарным нормам. Имеются все виды благоустройства (в</w:t>
      </w:r>
      <w:r>
        <w:rPr>
          <w:rFonts w:ascii="Times New Roman" w:hAnsi="Times New Roman" w:cs="Times New Roman"/>
          <w:sz w:val="24"/>
          <w:szCs w:val="24"/>
        </w:rPr>
        <w:t>одопровод, центральное отопление, канализация.) Капитальный ремонт в здании № 67 проводился в 2008 году, в здании № 65 - не проводился. В сентябре 2016 года проводился текущий ремонт системы отопления в здании № 65.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учреждения представляет соб</w:t>
      </w:r>
      <w:r>
        <w:rPr>
          <w:rFonts w:ascii="Times New Roman" w:hAnsi="Times New Roman" w:cs="Times New Roman"/>
          <w:sz w:val="24"/>
          <w:szCs w:val="24"/>
        </w:rPr>
        <w:t>ой годовой цикл: с сентября по май – учебно-воспитательная работа, с июня по август – летне-оздоровительная работа; пятидневную рабочую неделю с 12 часовым пребыванием детей, режимом работы групп – с 7.00 до 19.00. Суббота и воскресение - выходные дни.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r>
        <w:rPr>
          <w:rFonts w:ascii="Times New Roman" w:hAnsi="Times New Roman" w:cs="Times New Roman"/>
          <w:sz w:val="24"/>
          <w:szCs w:val="24"/>
        </w:rPr>
        <w:t>анизационно-педагогические условия образовательного процесса, созданные в МДОУ,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экспериментирование), так и по форме</w:t>
      </w:r>
      <w:r>
        <w:rPr>
          <w:rFonts w:ascii="Times New Roman" w:hAnsi="Times New Roman" w:cs="Times New Roman"/>
          <w:sz w:val="24"/>
          <w:szCs w:val="24"/>
        </w:rPr>
        <w:t xml:space="preserve"> (групповая, подгрупповая, индивидуальная).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созданы условия для обеспечения безопасной жизнедеятельности воспитанников. Установлена кнопка тревожной сигнализации, осуществляется видеонаблюдение по периметру в обоих зданиях, ведется журнал регистраци</w:t>
      </w:r>
      <w:r>
        <w:rPr>
          <w:rFonts w:ascii="Times New Roman" w:hAnsi="Times New Roman" w:cs="Times New Roman"/>
          <w:sz w:val="24"/>
          <w:szCs w:val="24"/>
        </w:rPr>
        <w:t>и экстренных вызовов,  организовано дежурство администрации. Оборудована автоматическая пожарная сигнализация, двери центральных входов оборудованы домофонами, территория по периметру огорожена металлическим забором высотой 180 см.</w:t>
      </w:r>
      <w:r>
        <w:br w:type="page"/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дошкольном учреждении функционирует 8 групп общеразвивающей направленности, из них: </w:t>
      </w:r>
    </w:p>
    <w:p w:rsidR="006406E0" w:rsidRDefault="007153F5">
      <w:pPr>
        <w:pStyle w:val="af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две  вторые группы раннего возраста от 1,5 до 3 лет, </w:t>
      </w:r>
    </w:p>
    <w:p w:rsidR="006406E0" w:rsidRDefault="007153F5">
      <w:pPr>
        <w:pStyle w:val="af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две младшие группы от 3 до 4 лет, </w:t>
      </w:r>
    </w:p>
    <w:p w:rsidR="006406E0" w:rsidRDefault="007153F5">
      <w:pPr>
        <w:pStyle w:val="af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средняя группа от 4 до 5 лет,</w:t>
      </w:r>
    </w:p>
    <w:p w:rsidR="006406E0" w:rsidRDefault="007153F5">
      <w:pPr>
        <w:pStyle w:val="af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две старших группы от 5 до 6 лет,</w:t>
      </w:r>
    </w:p>
    <w:p w:rsidR="006406E0" w:rsidRDefault="007153F5">
      <w:pPr>
        <w:pStyle w:val="af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</w:t>
      </w:r>
      <w:r>
        <w:rPr>
          <w:rFonts w:ascii="Times New Roman" w:hAnsi="Times New Roman" w:cs="Times New Roman"/>
          <w:sz w:val="24"/>
          <w:szCs w:val="24"/>
        </w:rPr>
        <w:t>овительная группа от 6 до 7 лет.</w:t>
      </w:r>
    </w:p>
    <w:p w:rsidR="006406E0" w:rsidRDefault="006406E0">
      <w:pPr>
        <w:pStyle w:val="aff0"/>
        <w:rPr>
          <w:rFonts w:ascii="Times New Roman" w:hAnsi="Times New Roman" w:cs="Times New Roman"/>
          <w:sz w:val="24"/>
          <w:szCs w:val="24"/>
        </w:rPr>
      </w:pPr>
    </w:p>
    <w:p w:rsidR="006406E0" w:rsidRDefault="007153F5">
      <w:pPr>
        <w:pStyle w:val="af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по муниципальному заданию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172 ребёнка. </w:t>
      </w:r>
    </w:p>
    <w:p w:rsidR="006406E0" w:rsidRDefault="006406E0">
      <w:pPr>
        <w:pStyle w:val="aff0"/>
        <w:rPr>
          <w:rFonts w:ascii="Times New Roman" w:hAnsi="Times New Roman" w:cs="Times New Roman"/>
          <w:sz w:val="24"/>
          <w:szCs w:val="24"/>
        </w:rPr>
      </w:pP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на 95% укомплектовано педагогическими кадрами. Воронина Д.А. получает высшее педагогическое образование, Алексеева Е.Г. закончила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ФГАОУ ВПО "Белг</w:t>
      </w:r>
      <w:r>
        <w:rPr>
          <w:rFonts w:ascii="Times New Roman" w:hAnsi="Times New Roman" w:cs="Times New Roman"/>
          <w:sz w:val="24"/>
          <w:szCs w:val="24"/>
        </w:rPr>
        <w:t xml:space="preserve">ородский государственный национальный исследовательский университет"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закончила ЯГПУ им. К.Д. Ушинского. В МДОУ работают специалисты: инструктор по физкультуре - высшая квалификационная категория, учитель-логопед - высшая квалификационная кате</w:t>
      </w:r>
      <w:r>
        <w:rPr>
          <w:rFonts w:ascii="Times New Roman" w:hAnsi="Times New Roman" w:cs="Times New Roman"/>
          <w:sz w:val="24"/>
          <w:szCs w:val="24"/>
        </w:rPr>
        <w:t>гория, музыкальный руководитель – высшая квалификационная категория.</w:t>
      </w:r>
    </w:p>
    <w:p w:rsidR="006406E0" w:rsidRDefault="007153F5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  19 педагогов  высшее образование педагогическое имеют 9 человек (47%), 8 – среднее специальное педагогическое (42%), 2 - человека среднее специальное непедагогическое (11 %).</w:t>
      </w:r>
    </w:p>
    <w:p w:rsidR="006406E0" w:rsidRDefault="007153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педаго</w:t>
      </w:r>
      <w:r>
        <w:rPr>
          <w:rFonts w:ascii="Times New Roman" w:hAnsi="Times New Roman" w:cs="Times New Roman"/>
          <w:sz w:val="24"/>
          <w:szCs w:val="24"/>
        </w:rPr>
        <w:t>га с высшей квалификационной категорией (16%);</w:t>
      </w:r>
    </w:p>
    <w:p w:rsidR="006406E0" w:rsidRDefault="007153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педагогов – с первой (47%),</w:t>
      </w:r>
    </w:p>
    <w:p w:rsidR="006406E0" w:rsidRDefault="007153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педагога аттестованы на соответствие занимаемой должности (11%);</w:t>
      </w:r>
      <w:proofErr w:type="gramEnd"/>
    </w:p>
    <w:p w:rsidR="006406E0" w:rsidRDefault="007153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педагога   не аттестованы (22%) (стаж работы менее 2 лет)</w:t>
      </w:r>
    </w:p>
    <w:p w:rsidR="006406E0" w:rsidRDefault="007153F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 году были аттестованы: Большакова Т.С. и Нико</w:t>
      </w:r>
      <w:r>
        <w:rPr>
          <w:rFonts w:ascii="Times New Roman" w:hAnsi="Times New Roman" w:cs="Times New Roman"/>
          <w:sz w:val="24"/>
          <w:szCs w:val="24"/>
        </w:rPr>
        <w:t>лаева Л.Ю. на первую категорию и Лапина Е.Л. на соответствие занимаемой должности.</w:t>
      </w:r>
    </w:p>
    <w:p w:rsidR="006406E0" w:rsidRDefault="007153F5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педагоги систематически проходят курсы повышения квалификации в соответствии с графиком.</w:t>
      </w:r>
    </w:p>
    <w:p w:rsidR="006406E0" w:rsidRDefault="007153F5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  педагоги детского сада прошли КПК Государственного Образова</w:t>
      </w:r>
      <w:r>
        <w:rPr>
          <w:rFonts w:ascii="Times New Roman" w:hAnsi="Times New Roman" w:cs="Times New Roman"/>
          <w:sz w:val="24"/>
          <w:szCs w:val="24"/>
        </w:rPr>
        <w:t>тельного Автономного Учреждения (ГОАУ) Ярославской области «Института Развития Образования» по программам:</w:t>
      </w:r>
    </w:p>
    <w:p w:rsidR="006406E0" w:rsidRDefault="007153F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целевых ориентиров образования (ранний возраст) в объёме 72 часов – 2 педагога (Птицына Е.Ю. и Кружкова Е.В.)</w:t>
      </w:r>
    </w:p>
    <w:p w:rsidR="006406E0" w:rsidRDefault="007153F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«Медиация: </w:t>
      </w:r>
      <w:r>
        <w:rPr>
          <w:rFonts w:ascii="Times New Roman" w:hAnsi="Times New Roman" w:cs="Times New Roman"/>
          <w:sz w:val="24"/>
          <w:szCs w:val="24"/>
        </w:rPr>
        <w:t>подходы, практика, инструменты» в объёме 72 часов – 1 педагог (Николаева Л.Ю.)</w:t>
      </w:r>
    </w:p>
    <w:p w:rsidR="006406E0" w:rsidRDefault="007153F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этом учебном году повысили свою педагогическую квалификацию 16% педагогов. </w:t>
      </w:r>
    </w:p>
    <w:p w:rsidR="006406E0" w:rsidRDefault="007153F5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все педагоги прошли курсы:</w:t>
      </w:r>
    </w:p>
    <w:p w:rsidR="006406E0" w:rsidRDefault="007153F5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«Оказание первой медицинской помощи» в объёме </w:t>
      </w:r>
      <w:r>
        <w:rPr>
          <w:rFonts w:ascii="Times New Roman" w:hAnsi="Times New Roman" w:cs="Times New Roman"/>
          <w:sz w:val="24"/>
          <w:szCs w:val="24"/>
        </w:rPr>
        <w:t xml:space="preserve">18 часов – все педагоги и заведующий </w:t>
      </w:r>
    </w:p>
    <w:p w:rsidR="006406E0" w:rsidRDefault="006406E0">
      <w:pPr>
        <w:spacing w:after="0" w:line="240" w:lineRule="auto"/>
        <w:ind w:left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06E0" w:rsidRDefault="007153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Сафронова С.Б. является специалистом по анализу профессиональной деятельности педагогических работников в целях установления квалификационной категории.</w:t>
      </w:r>
    </w:p>
    <w:p w:rsidR="006406E0" w:rsidRDefault="007153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Лапина Е.Л. стала Лауреатом муниципального этапа конкурса «Воспи</w:t>
      </w:r>
      <w:r>
        <w:rPr>
          <w:rFonts w:ascii="Times New Roman" w:hAnsi="Times New Roman" w:cs="Times New Roman"/>
          <w:sz w:val="24"/>
          <w:szCs w:val="24"/>
        </w:rPr>
        <w:t>татель года -2019» в номинации «Успешный педагогический дебют»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Активное участие приняли педагоги детского сада в работе методических объединений и творческих групп города: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Доколько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являлась одним из организаторов, активным участником и ведущим городских мероприятий: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«Физкультура танцует», «Будь здоров, педагог!», «Снежный серпантин», «Олимпийский день», «Александровские вёрсты», «Мама, папа, я - спортивная семья», «Всемирный День ход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ьбы», «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ПапаСТАРТЫ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Татьяна Юрьевна является руководителем городского методического объединения инструкторов по физической культуре и состоит в Региональном методическом объединении инструкторов по физической культуре ДОО Ярославской области. 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Ерёмина И.А.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показала мастер-класс на августовской городской педагогической конференции: «Использование технологии ТРИЗ для развития речи дошкольников».                                Сафронова С.Б. является руководителем городской «Школы молодого воспитателя».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работы «Школы молодого воспитателя»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Сафронова Светлана Борисовна провела консультации  «Применение личностно-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ориентированой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технологии, технологии сотрудничества в дошкольном возрасте», «Плюсы и минусы использования ИКТ в образовательном процессе» и «Ос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обенности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-образовательного процесса детей раннего возраста в условиях дошкольного учреждения в соответствии с ФГОС».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Учитель-логопед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Палехова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Г.А. - консультацию «Артикуляционные упражнения. 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Развитие фонематического слуха у детей раннего возр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аста»,  Ерёмина Ирина Алексеевна организовала  мастер-класс «Использование ТРИЗ – технологии для развития речи  и креативного мышления дошкольников», Алексеева Елена Геннадьевна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представила презентацию для старших дошкольников «Зима», Калинина Галина Иннок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ентьевна - презентацию для старших дошкольников «Путешествие по сказкам», Большакова Татьяна Сергеевна - презентацию для детей среднего дошкольного возраста «Театр», Николаева Любовь Юрьевна представила презентацию для младших дошкольников «Лето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 Лапина 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лена Леонидовна показала открытое мероприятие с использование технологии ТРИЗ «Использование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мнемотаблицы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для разучивания стихотворения со старшими дошкольниками», 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Яна Николаевна - «В гости к сказкам».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Кружкова Е.В. продолжила руководить методич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еским объединением музыкальных руководителей города</w:t>
      </w:r>
      <w:proofErr w:type="gramStart"/>
      <w:r w:rsidR="001F5C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CE1">
        <w:rPr>
          <w:rFonts w:ascii="Times New Roman" w:hAnsi="Times New Roman" w:cs="Times New Roman"/>
          <w:color w:val="000000"/>
          <w:sz w:val="24"/>
          <w:szCs w:val="24"/>
        </w:rPr>
        <w:t>Она стала победителем международного фестиваля работников образования «Современные педагогические идеи – 2018»</w:t>
      </w:r>
      <w:proofErr w:type="gramStart"/>
      <w:r w:rsidR="001F5C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F5CE1">
        <w:rPr>
          <w:rFonts w:ascii="Times New Roman" w:hAnsi="Times New Roman" w:cs="Times New Roman"/>
          <w:color w:val="000000"/>
          <w:sz w:val="24"/>
          <w:szCs w:val="24"/>
        </w:rPr>
        <w:t xml:space="preserve"> Елена Викторовна была организатором концерта на заключительном мероприятии городского конкурса по гармонизации межнациональных отношений</w:t>
      </w:r>
      <w:proofErr w:type="gramStart"/>
      <w:r w:rsidR="001F5CE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F5C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CE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подготовила воспитанников для участия </w:t>
      </w:r>
      <w:r>
        <w:rPr>
          <w:rFonts w:ascii="Times New Roman" w:hAnsi="Times New Roman" w:cs="Times New Roman"/>
          <w:sz w:val="24"/>
          <w:szCs w:val="24"/>
        </w:rPr>
        <w:t>в городском проекте «Знаменательные даты» по теме «Ледовое побоище», подг</w:t>
      </w:r>
      <w:r>
        <w:rPr>
          <w:rFonts w:ascii="Times New Roman" w:hAnsi="Times New Roman" w:cs="Times New Roman"/>
          <w:sz w:val="24"/>
          <w:szCs w:val="24"/>
        </w:rPr>
        <w:t>отовила концерт для многодетных семей, посвящённый Всемирному дню семьи</w:t>
      </w:r>
      <w:r w:rsidR="001F5CE1">
        <w:rPr>
          <w:rFonts w:ascii="Times New Roman" w:hAnsi="Times New Roman" w:cs="Times New Roman"/>
          <w:sz w:val="24"/>
          <w:szCs w:val="24"/>
        </w:rPr>
        <w:t xml:space="preserve">, организовала участие и подготовку воспитанников во Всероссийском конкурсе творческих работ, посвящённых Дню победы «Пусть сгинут войны, пусть звенит весна!» </w:t>
      </w:r>
      <w:r>
        <w:rPr>
          <w:rFonts w:ascii="Times New Roman" w:hAnsi="Times New Roman" w:cs="Times New Roman"/>
          <w:sz w:val="24"/>
          <w:szCs w:val="24"/>
        </w:rPr>
        <w:t xml:space="preserve"> Елена Викторовна помогала в подготовке спектаклей к Международному фестивалю экологических театров «Проталинки». 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Большакова Т.С. приняла участие в городском Фестивале открытых меропр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иятий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-игрой «Невероятные приключения Маши и её друзей». 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Сафронова С.Б., Кружкова Е.В.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Доколько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организовали и провели мероприятия в рамках городского историко-просветительского проекта «Знаменательные даты» с приглашением ветеранов труда и </w:t>
      </w:r>
      <w:r>
        <w:rPr>
          <w:rFonts w:ascii="Times New Roman" w:hAnsi="Times New Roman" w:cs="Times New Roman"/>
          <w:color w:val="000000"/>
          <w:sz w:val="24"/>
          <w:szCs w:val="24"/>
        </w:rPr>
        <w:t>детей войны.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Лапина Е.Л.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Я.Н. показали открытые мероприятия на тему «Развитие творческой активности старших дошкольников в игровой деятельности» на заседании Городской проблемно-творческой группы по организации игровой деятельности дошкольников.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Они представили вниманию коллег сюжетно-ролевые игры с элементами конструирования.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делились опытом своей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 городском уровне, так и на уровне МДО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У. Так,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Палехова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Г.А. провела консультации и </w:t>
      </w:r>
      <w:r>
        <w:rPr>
          <w:rFonts w:ascii="Times New Roman" w:hAnsi="Times New Roman" w:cs="Times New Roman"/>
          <w:color w:val="000000"/>
          <w:sz w:val="24"/>
          <w:szCs w:val="24"/>
        </w:rPr>
        <w:t>мастер – классы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воспитателей детского сал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245E4B">
        <w:rPr>
          <w:rFonts w:ascii="Times New Roman" w:hAnsi="Times New Roman" w:cs="Times New Roman"/>
          <w:sz w:val="24"/>
          <w:szCs w:val="24"/>
        </w:rPr>
        <w:t>«</w:t>
      </w:r>
      <w:r w:rsidR="00245E4B" w:rsidRPr="00245E4B">
        <w:rPr>
          <w:rFonts w:ascii="Times New Roman" w:hAnsi="Times New Roman" w:cs="Times New Roman"/>
          <w:sz w:val="24"/>
          <w:szCs w:val="24"/>
        </w:rPr>
        <w:t>Работа с предложно-падежными формами</w:t>
      </w:r>
      <w:r w:rsidRPr="00245E4B">
        <w:rPr>
          <w:rFonts w:ascii="Times New Roman" w:hAnsi="Times New Roman" w:cs="Times New Roman"/>
          <w:sz w:val="24"/>
          <w:szCs w:val="24"/>
        </w:rPr>
        <w:t>» и «</w:t>
      </w:r>
      <w:r w:rsidR="00245E4B" w:rsidRPr="00245E4B">
        <w:rPr>
          <w:rFonts w:ascii="Times New Roman" w:hAnsi="Times New Roman" w:cs="Times New Roman"/>
          <w:sz w:val="24"/>
          <w:szCs w:val="24"/>
        </w:rPr>
        <w:t>Формирование слоговой структуры слова</w:t>
      </w:r>
      <w:r w:rsidRPr="00245E4B">
        <w:rPr>
          <w:rFonts w:ascii="Times New Roman" w:hAnsi="Times New Roman" w:cs="Times New Roman"/>
          <w:sz w:val="24"/>
          <w:szCs w:val="24"/>
        </w:rPr>
        <w:t>»</w:t>
      </w:r>
      <w:r w:rsidR="00245E4B" w:rsidRPr="00245E4B">
        <w:rPr>
          <w:rFonts w:ascii="Times New Roman" w:hAnsi="Times New Roman" w:cs="Times New Roman"/>
          <w:sz w:val="24"/>
          <w:szCs w:val="24"/>
        </w:rPr>
        <w:t>, «Опр</w:t>
      </w:r>
      <w:r w:rsidR="00245E4B">
        <w:rPr>
          <w:rFonts w:ascii="Times New Roman" w:hAnsi="Times New Roman" w:cs="Times New Roman"/>
          <w:color w:val="000000"/>
          <w:sz w:val="24"/>
          <w:szCs w:val="24"/>
        </w:rPr>
        <w:t>еделение места звука в слове»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Калинина Г.И., Вавилова О.С.,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Семёнова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Я.Н, Воронина Д.А.,</w:t>
      </w:r>
      <w:r w:rsidR="00245E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показали открыт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ые занятия в рамках подготовки к педсовету «Внедрение ТРИЗ технологий в практику образовательного процесса МДОУ для развития речи дошкольников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Николаева Л.Ю., Воронина Д.А.,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Фрыкина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М.А., Алексеева Е.Г., Лапина Е.Л. провели откры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тые занятия в рамках подготовки к педсовету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«Использование технологии ТРИЗ для формирования познавательных способностей дошкольников».</w:t>
      </w:r>
    </w:p>
    <w:p w:rsidR="006406E0" w:rsidRDefault="007153F5">
      <w:pPr>
        <w:pStyle w:val="aff"/>
        <w:shd w:val="clear" w:color="auto" w:fill="FFFFFF"/>
        <w:spacing w:line="322" w:lineRule="exact"/>
        <w:ind w:left="0" w:right="5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Детский сад продолжил работу по теме «Использование технологии ТРИЗ для развития познавательной активности дошкольников».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406E0" w:rsidRDefault="007153F5">
      <w:pPr>
        <w:pStyle w:val="aff"/>
        <w:shd w:val="clear" w:color="auto" w:fill="FFFFFF"/>
        <w:spacing w:after="0" w:line="322" w:lineRule="exact"/>
        <w:ind w:left="0" w:right="6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прошедшем учебном году в детский сад  зачислено 40 детей раннего возраста, поступило 36 детей. Уровень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адаптации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детскому саду следующий: с тяжелой адаптацией – 1 (3%) ребенок, средняя форма адаптации у 7 (19%) детей – и 28 (78%) детей были готовы </w:t>
      </w:r>
      <w:r>
        <w:rPr>
          <w:rFonts w:ascii="Times New Roman" w:hAnsi="Times New Roman" w:cs="Times New Roman"/>
          <w:color w:val="000000"/>
          <w:sz w:val="24"/>
          <w:szCs w:val="24"/>
        </w:rPr>
        <w:t>к поступлению в детский сад и легко преодолели период адаптации. С детьми систематически проводилась организованная образовательная деятельность в соответствии с основной общеобразовательной программой, реализуемой в МДОУ, и утверждённым расписанием непоср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едственно образовательной деятельности. На конец года доля дошкольников, освоивших образовательную программу, составил 91 %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среднее по пяти образовательным областям).</w:t>
      </w:r>
    </w:p>
    <w:p w:rsidR="006406E0" w:rsidRDefault="007153F5">
      <w:pPr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апреле 2018 г. с целью оценки сформированности предпосылок УУД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дошкольников была про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ведена диагностика воспитанников двух подготовительных групп (42 ребёнка). Диагностика проводилась в форме наблюдения за детьми.</w:t>
      </w:r>
    </w:p>
    <w:p w:rsidR="006406E0" w:rsidRDefault="007153F5">
      <w:pPr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Диагностику провели воспитатели: Вавилова О.С., Куркина О.В., Ерёмина И.А., Калинина Г.И. используя схемы, предложенные  психол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огами МОУ Центра «Доверие». </w:t>
      </w:r>
    </w:p>
    <w:p w:rsidR="006406E0" w:rsidRDefault="007153F5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2 воспитанников низкий уровень развития монологической речи. Один ребёнок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стоял на учете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и продолжит посещать детский сад ещё на год, у второго бедная речевая среда дома.  У этих же недостаточный уровень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щей осведомленности и познавательной активности. У одного из них педагогическая запущенность, а один воспитанник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стоял на учёте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сада.</w:t>
      </w:r>
    </w:p>
    <w:p w:rsidR="006406E0" w:rsidRDefault="007153F5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Трое детей по характеру и темпераменту очень активные, подвижные,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поведением.  У этих же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низкий уровень  регулятивных качеств.</w:t>
      </w:r>
    </w:p>
    <w:p w:rsidR="006406E0" w:rsidRDefault="007153F5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 одного ребёнка низкий уровень личностных качеств, а конкретно заниженная самооценка. Он не уверен в себе.</w:t>
      </w:r>
    </w:p>
    <w:p w:rsidR="006406E0" w:rsidRDefault="007153F5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мнению педагогов, высокий уровень готовности к школьному обучению демонстрируют 69% воспитанников, средн</w:t>
      </w:r>
      <w:r>
        <w:rPr>
          <w:rFonts w:ascii="Times New Roman" w:hAnsi="Times New Roman" w:cs="Times New Roman"/>
          <w:color w:val="000000"/>
          <w:sz w:val="24"/>
          <w:szCs w:val="24"/>
        </w:rPr>
        <w:t>ий уровень -29%,  низкий уровень – 2%.</w:t>
      </w:r>
    </w:p>
    <w:p w:rsidR="006406E0" w:rsidRDefault="007153F5">
      <w:pPr>
        <w:spacing w:after="0" w:line="32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Сотрудниками детского сада была создана целостная система условий, обеспечивающая эмоциональное, физическое и умственное развитие детей, становление мотивов детской самостоятельной и совместной деятельности,  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комму</w:t>
      </w:r>
      <w:r>
        <w:rPr>
          <w:rFonts w:ascii="Times New Roman" w:hAnsi="Times New Roman" w:cs="Times New Roman"/>
          <w:color w:val="000000"/>
          <w:sz w:val="24"/>
          <w:szCs w:val="24"/>
        </w:rPr>
        <w:t>никативности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инициативности.</w:t>
      </w:r>
    </w:p>
    <w:p w:rsidR="006406E0" w:rsidRDefault="007153F5">
      <w:pPr>
        <w:pStyle w:val="aff0"/>
        <w:spacing w:line="32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имеется музыкально-физкультурный зал, оснащенный необходимым оборудованием и спортинвентарем в соответствии с ФГОС. А также детскими музыкальными инструментами, музыкальным центром, экраном.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созданы условия для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коррекционной работы с детьми: функционирует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детьми, имеющими отклонения в речевом развитии занимается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- логопед.</w:t>
      </w:r>
    </w:p>
    <w:p w:rsidR="006406E0" w:rsidRDefault="007153F5">
      <w:pPr>
        <w:tabs>
          <w:tab w:val="left" w:pos="9355"/>
        </w:tabs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за  2018 год учитель –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добилась положительных результатов с детьми, имеющими о</w:t>
      </w:r>
      <w:r>
        <w:rPr>
          <w:rFonts w:ascii="Times New Roman" w:hAnsi="Times New Roman" w:cs="Times New Roman"/>
          <w:sz w:val="24"/>
          <w:szCs w:val="24"/>
        </w:rPr>
        <w:t xml:space="preserve">тклонение в речевом развитии. Логопедическая работа проводилась с 28 детьми, из них с нормой вышел 25, с улучшением – 1, с этими детьми будет продолжена работа в дальнейшем (2 ребёнка выбыли). 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прошло 12 воспитанников, они же</w:t>
      </w:r>
      <w:r>
        <w:rPr>
          <w:rFonts w:ascii="Times New Roman" w:hAnsi="Times New Roman" w:cs="Times New Roman"/>
          <w:sz w:val="24"/>
          <w:szCs w:val="24"/>
        </w:rPr>
        <w:t xml:space="preserve"> остаются и на следующий год. По результатам консилиума с ними будет продолжена коррекционная работа в следующем году.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Медицинский блок состоит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медицинского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процедурных кабинетов. Получено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соответствии медицинского блока </w:t>
      </w:r>
      <w:r>
        <w:rPr>
          <w:rFonts w:ascii="Times New Roman" w:hAnsi="Times New Roman" w:cs="Times New Roman"/>
          <w:sz w:val="24"/>
          <w:szCs w:val="24"/>
        </w:rPr>
        <w:t>требованиям при осуществлении доврачебной медицинской помощи по сестринскому делу в педиатрии.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заболеваемости за прошедший год составил </w:t>
      </w:r>
      <w:r w:rsidR="00245E4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,7 дней, пропущенных детьми по болезни. Индекс здоровья – 1</w:t>
      </w:r>
      <w:r w:rsidR="00E2568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,4. Случаи травматизма и пищевых отравлений отсу</w:t>
      </w:r>
      <w:r>
        <w:rPr>
          <w:rFonts w:ascii="Times New Roman" w:hAnsi="Times New Roman" w:cs="Times New Roman"/>
          <w:sz w:val="24"/>
          <w:szCs w:val="24"/>
        </w:rPr>
        <w:t>тствуют.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в групповых помещениях приведена в соответствие с ФГОС. В каждой группе создана основная развивающая предметно-пространственная среда в соответствии с возрастными закономерностями развития ребёнка на ка</w:t>
      </w:r>
      <w:r>
        <w:rPr>
          <w:rFonts w:ascii="Times New Roman" w:hAnsi="Times New Roman" w:cs="Times New Roman"/>
          <w:sz w:val="24"/>
          <w:szCs w:val="24"/>
        </w:rPr>
        <w:t xml:space="preserve">ждом возрастном этапе, что позволяет вести успешно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-образовательный процесс с детьми всех возрастных групп.</w:t>
      </w:r>
    </w:p>
    <w:p w:rsidR="006406E0" w:rsidRDefault="007153F5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учреждения достаточно озеленена: каждый год в детском саду проходит акция «Наш цветущий детский сад», во время проведения ко</w:t>
      </w:r>
      <w:r>
        <w:rPr>
          <w:rFonts w:ascii="Times New Roman" w:hAnsi="Times New Roman" w:cs="Times New Roman"/>
          <w:sz w:val="24"/>
          <w:szCs w:val="24"/>
        </w:rPr>
        <w:t>торой родители совместно с детьми и сотрудниками высаживают цветы на клумбы и альпийскую горку. На прогулочных участках имеются веранды. Для формирования экологических представлений, трудовых умений разбит огород. На территории детского сада созданы оптима</w:t>
      </w:r>
      <w:r>
        <w:rPr>
          <w:rFonts w:ascii="Times New Roman" w:hAnsi="Times New Roman" w:cs="Times New Roman"/>
          <w:sz w:val="24"/>
          <w:szCs w:val="24"/>
        </w:rPr>
        <w:t xml:space="preserve">льные условия для  познавательной и игровой деятельности дошкольников. Оборудована спортивная площадка.  Воспитатели совместно с родителями привели в порядок участки, покрасили, обновили малые игровые формы, разнообразили дизайн и цветочные посадки. </w:t>
      </w:r>
    </w:p>
    <w:p w:rsidR="00E2568C" w:rsidRDefault="007153F5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МДОУ «Детский сад «Колокольчик» налажена работа с социальными партнёрами по </w:t>
      </w:r>
      <w:r w:rsidRPr="00E2568C">
        <w:rPr>
          <w:rFonts w:ascii="Times New Roman" w:hAnsi="Times New Roman" w:cs="Times New Roman"/>
          <w:sz w:val="24"/>
          <w:szCs w:val="24"/>
        </w:rPr>
        <w:t>различным направлениям работы</w:t>
      </w:r>
      <w:r w:rsidR="00E2568C">
        <w:rPr>
          <w:rFonts w:ascii="Times New Roman" w:hAnsi="Times New Roman" w:cs="Times New Roman"/>
          <w:sz w:val="24"/>
          <w:szCs w:val="24"/>
        </w:rPr>
        <w:t>: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   </w:t>
      </w:r>
      <w:r w:rsidRPr="00E2568C">
        <w:rPr>
          <w:rFonts w:ascii="Times New Roman" w:hAnsi="Times New Roman" w:cs="Times New Roman"/>
          <w:b/>
          <w:i/>
          <w:sz w:val="24"/>
          <w:szCs w:val="24"/>
        </w:rPr>
        <w:t>1.  Сотрудничество с семьёй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В этом году активно проходило сотрудничество детского сада и семьи в направлении социально – коммуникативного и физического развития детей. 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      Более 27% семей приняли участие во </w:t>
      </w:r>
      <w:proofErr w:type="spellStart"/>
      <w:r w:rsidRPr="00E2568C">
        <w:rPr>
          <w:rFonts w:ascii="Times New Roman" w:hAnsi="Times New Roman" w:cs="Times New Roman"/>
          <w:sz w:val="24"/>
          <w:szCs w:val="24"/>
        </w:rPr>
        <w:t>внутрисадовых</w:t>
      </w:r>
      <w:proofErr w:type="spellEnd"/>
      <w:r w:rsidRPr="00E2568C">
        <w:rPr>
          <w:rFonts w:ascii="Times New Roman" w:hAnsi="Times New Roman" w:cs="Times New Roman"/>
          <w:sz w:val="24"/>
          <w:szCs w:val="24"/>
        </w:rPr>
        <w:t xml:space="preserve"> и городских выставках и конкурсах.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>В конкурсе «Живи, ёлочка!», организованным Национальным парком «</w:t>
      </w:r>
      <w:proofErr w:type="spellStart"/>
      <w:r w:rsidRPr="00E2568C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E2568C">
        <w:rPr>
          <w:rFonts w:ascii="Times New Roman" w:hAnsi="Times New Roman" w:cs="Times New Roman"/>
          <w:sz w:val="24"/>
          <w:szCs w:val="24"/>
        </w:rPr>
        <w:t xml:space="preserve"> озеро» приняло участие 72 семьи, все участники получили памятные подарки  и сертификаты от Национального парка «</w:t>
      </w:r>
      <w:proofErr w:type="spellStart"/>
      <w:r w:rsidRPr="00E2568C"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 w:rsidRPr="00E2568C">
        <w:rPr>
          <w:rFonts w:ascii="Times New Roman" w:hAnsi="Times New Roman" w:cs="Times New Roman"/>
          <w:sz w:val="24"/>
          <w:szCs w:val="24"/>
        </w:rPr>
        <w:t xml:space="preserve"> озеро». 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568C">
        <w:rPr>
          <w:rFonts w:ascii="Times New Roman" w:hAnsi="Times New Roman" w:cs="Times New Roman"/>
          <w:sz w:val="24"/>
          <w:szCs w:val="24"/>
        </w:rPr>
        <w:t xml:space="preserve">В конкурсе «Рассказ о моём отце» от Центра развития творчества детей и юношества (ЦРТДЮ) «Романтик» приняла участие 32 семьи (в номинации «Художественное творчество» 2 место заняли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2568C">
        <w:rPr>
          <w:rFonts w:ascii="Times New Roman" w:hAnsi="Times New Roman" w:cs="Times New Roman"/>
          <w:sz w:val="24"/>
          <w:szCs w:val="24"/>
        </w:rPr>
        <w:t xml:space="preserve">семьи, 3 место у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 xml:space="preserve">семьи, в номинации «Изобразительное творчество» - 1 место у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 xml:space="preserve">семьи, в номинации «Литературное творчество» - 2 место заняла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 xml:space="preserve">семья, в номинации «Художественное творчество – 1 место у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E256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2568C">
        <w:rPr>
          <w:rFonts w:ascii="Times New Roman" w:hAnsi="Times New Roman" w:cs="Times New Roman"/>
          <w:sz w:val="24"/>
          <w:szCs w:val="24"/>
        </w:rPr>
        <w:t xml:space="preserve">3 место у </w:t>
      </w:r>
      <w:r>
        <w:rPr>
          <w:rFonts w:ascii="Times New Roman" w:hAnsi="Times New Roman" w:cs="Times New Roman"/>
          <w:sz w:val="24"/>
          <w:szCs w:val="24"/>
        </w:rPr>
        <w:t>1 семьи</w:t>
      </w:r>
      <w:r w:rsidRPr="00E2568C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>В Неделе Защиты животных приняло участие 27 семей.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В городской акции «Рука дружбы» приняли участие 24 работы. Коллективная работа средней группы № 1 получила 2 место в номинации «Гирлянда: «Рука дружбы»,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 xml:space="preserve">семья получила грамоту за 1 место в номинации «Литературное творчество»,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 xml:space="preserve">семья – за 2 место,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>семья за 3 место  в той же номинации. «Художественное творчество».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В конкурсе «Мир начинается с мамы» приняло участие 10 семей.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568C">
        <w:rPr>
          <w:rFonts w:ascii="Times New Roman" w:hAnsi="Times New Roman" w:cs="Times New Roman"/>
          <w:sz w:val="24"/>
          <w:szCs w:val="24"/>
        </w:rPr>
        <w:t xml:space="preserve">Семья заняла третье место в номинации «Дело мастера боится». Коллективная работа средней группы «Ромашка» заняла 1 место в номинации «Волшебство красок». В номинации стильные штучки 3 место заняла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E2568C">
        <w:rPr>
          <w:rFonts w:ascii="Times New Roman" w:hAnsi="Times New Roman" w:cs="Times New Roman"/>
          <w:sz w:val="24"/>
          <w:szCs w:val="24"/>
        </w:rPr>
        <w:t>семья.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>В конкурсе «Новогодняя игрушка» приняли участие 20 семей.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В конкурсе «Помни каждый гражданин: спасения номер 01» приняли участие 29 работ. </w:t>
      </w:r>
      <w:r>
        <w:rPr>
          <w:rFonts w:ascii="Times New Roman" w:hAnsi="Times New Roman" w:cs="Times New Roman"/>
          <w:sz w:val="24"/>
          <w:szCs w:val="24"/>
        </w:rPr>
        <w:t>5 воспитанников</w:t>
      </w:r>
      <w:r w:rsidRPr="00E2568C">
        <w:rPr>
          <w:rFonts w:ascii="Times New Roman" w:hAnsi="Times New Roman" w:cs="Times New Roman"/>
          <w:sz w:val="24"/>
          <w:szCs w:val="24"/>
        </w:rPr>
        <w:t xml:space="preserve"> заняли 1 место в разных номинациях, 2 место у </w:t>
      </w:r>
      <w:r>
        <w:rPr>
          <w:rFonts w:ascii="Times New Roman" w:hAnsi="Times New Roman" w:cs="Times New Roman"/>
          <w:sz w:val="24"/>
          <w:szCs w:val="24"/>
        </w:rPr>
        <w:t xml:space="preserve">коллективной работы </w:t>
      </w:r>
      <w:r w:rsidR="00735A4B">
        <w:rPr>
          <w:rFonts w:ascii="Times New Roman" w:hAnsi="Times New Roman" w:cs="Times New Roman"/>
          <w:sz w:val="24"/>
          <w:szCs w:val="24"/>
        </w:rPr>
        <w:t>группы «Гвоздика»</w:t>
      </w:r>
      <w:r w:rsidRPr="00E2568C">
        <w:rPr>
          <w:rFonts w:ascii="Times New Roman" w:hAnsi="Times New Roman" w:cs="Times New Roman"/>
          <w:sz w:val="24"/>
          <w:szCs w:val="24"/>
        </w:rPr>
        <w:t xml:space="preserve">, 3 место заняла </w:t>
      </w:r>
      <w:r w:rsidR="00735A4B">
        <w:rPr>
          <w:rFonts w:ascii="Times New Roman" w:hAnsi="Times New Roman" w:cs="Times New Roman"/>
          <w:sz w:val="24"/>
          <w:szCs w:val="24"/>
        </w:rPr>
        <w:t>воспитанница группы «Фиалка»</w:t>
      </w:r>
      <w:r w:rsidRPr="00E2568C">
        <w:rPr>
          <w:rFonts w:ascii="Times New Roman" w:hAnsi="Times New Roman" w:cs="Times New Roman"/>
          <w:sz w:val="24"/>
          <w:szCs w:val="24"/>
        </w:rPr>
        <w:t>. 3 работы рекомендованы на участие в областном смотре-конкурсе детского творчества на противопожарную тему.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>Во всероссийском конкурсе «Пусть сгинут войны, пусть звенит война» приняли участие 22 работы. Все стали победителями и призёрами.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2568C">
        <w:rPr>
          <w:rFonts w:ascii="Times New Roman" w:hAnsi="Times New Roman" w:cs="Times New Roman"/>
          <w:sz w:val="24"/>
          <w:szCs w:val="24"/>
        </w:rPr>
        <w:t>Родители воспитанников входят в состав Управляющего совета детского сада, принимают активное участие в жизни детского сада: мероприятиях, праздниках, конкурсах, а так же  в оказывают при пополнении развивающей предметно-пространственной среды в группах.</w:t>
      </w:r>
      <w:proofErr w:type="gramEnd"/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       Родители всех детей, состоящих на учёте </w:t>
      </w:r>
      <w:proofErr w:type="spellStart"/>
      <w:r w:rsidRPr="00E2568C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E2568C">
        <w:rPr>
          <w:rFonts w:ascii="Times New Roman" w:hAnsi="Times New Roman" w:cs="Times New Roman"/>
          <w:sz w:val="24"/>
          <w:szCs w:val="24"/>
        </w:rPr>
        <w:t>, активно сотрудничали с комиссией и выполняли её рекомендации.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68C" w:rsidRPr="00E2568C" w:rsidRDefault="00E2568C" w:rsidP="00735A4B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68C" w:rsidRPr="00E2568C" w:rsidRDefault="00735A4B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E2568C"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С Национальным парком « </w:t>
      </w:r>
      <w:proofErr w:type="spellStart"/>
      <w:r w:rsidR="00E2568C" w:rsidRPr="00735A4B">
        <w:rPr>
          <w:rFonts w:ascii="Times New Roman" w:hAnsi="Times New Roman" w:cs="Times New Roman"/>
          <w:b/>
          <w:i/>
          <w:sz w:val="24"/>
          <w:szCs w:val="24"/>
        </w:rPr>
        <w:t>Плещеево</w:t>
      </w:r>
      <w:proofErr w:type="spellEnd"/>
      <w:r w:rsidR="00E2568C"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 озеро»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Воспитанники всех садовых групп и их родители приняли участие в следующих природоохранных акциях: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Международная Неделя защиты животных; в  конкурсе поделок «Ёлочка, живи!»,  «Птичья столовая». Дети четырёх групп (подготовительные – Вавилова О.С., Куркина О.В., Ерёмина И.А., Калинина Г.И.,  старшая - </w:t>
      </w:r>
      <w:proofErr w:type="spellStart"/>
      <w:r w:rsidRPr="00E2568C">
        <w:rPr>
          <w:rFonts w:ascii="Times New Roman" w:hAnsi="Times New Roman" w:cs="Times New Roman"/>
          <w:sz w:val="24"/>
          <w:szCs w:val="24"/>
        </w:rPr>
        <w:t>Семёнова</w:t>
      </w:r>
      <w:proofErr w:type="spellEnd"/>
      <w:r w:rsidRPr="00E2568C">
        <w:rPr>
          <w:rFonts w:ascii="Times New Roman" w:hAnsi="Times New Roman" w:cs="Times New Roman"/>
          <w:sz w:val="24"/>
          <w:szCs w:val="24"/>
        </w:rPr>
        <w:t xml:space="preserve"> Я.Н., средняя группа № 1 – Лапина Е.Л.) приняли участие в фестивале экологических театров «Проталинки», подготовив спектакли на экологическую тему. Воспитатели подготовительных групп провели беседы с детьми, приуроченных к акциям «Птичья столовая» и «Птичий домик». 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</w:t>
      </w:r>
      <w:r w:rsidR="00735A4B"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Pr="00735A4B">
        <w:rPr>
          <w:rFonts w:ascii="Times New Roman" w:hAnsi="Times New Roman" w:cs="Times New Roman"/>
          <w:b/>
          <w:i/>
          <w:sz w:val="24"/>
          <w:szCs w:val="24"/>
        </w:rPr>
        <w:t>С городской детской библиотекой имени М.М. Пришвина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Сотрудничество с детской библиотекой осуществлялось на договорной основе, </w:t>
      </w:r>
      <w:proofErr w:type="gramStart"/>
      <w:r w:rsidRPr="00E2568C">
        <w:rPr>
          <w:rFonts w:ascii="Times New Roman" w:hAnsi="Times New Roman" w:cs="Times New Roman"/>
          <w:sz w:val="24"/>
          <w:szCs w:val="24"/>
        </w:rPr>
        <w:t>согласно программы</w:t>
      </w:r>
      <w:proofErr w:type="gramEnd"/>
      <w:r w:rsidRPr="00E2568C">
        <w:rPr>
          <w:rFonts w:ascii="Times New Roman" w:hAnsi="Times New Roman" w:cs="Times New Roman"/>
          <w:sz w:val="24"/>
          <w:szCs w:val="24"/>
        </w:rPr>
        <w:t>, разработанной сотрудниками библиотеки специально для нашего детского сада. Дети подготовительной и старших групп приняли участие в литературных викторинах, интерактивных занятиях, которые основывались на произведениях известных детских русских, зарубежных и советских писателей. Это мероприятия по произведениям  русских писателей, В Бианки,  А.С. Пушкина, Х.К. Андерсена, С.Я. Маршака и другие.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568C" w:rsidRPr="00E2568C" w:rsidRDefault="00735A4B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E2568C"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E2568C" w:rsidRPr="00735A4B">
        <w:rPr>
          <w:rFonts w:ascii="Times New Roman" w:hAnsi="Times New Roman" w:cs="Times New Roman"/>
          <w:b/>
          <w:i/>
          <w:sz w:val="24"/>
          <w:szCs w:val="24"/>
        </w:rPr>
        <w:t>ереславским</w:t>
      </w:r>
      <w:proofErr w:type="spellEnd"/>
      <w:r w:rsidR="00E2568C"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 музеем - заповедником</w:t>
      </w:r>
    </w:p>
    <w:p w:rsidR="00E2568C" w:rsidRP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568C">
        <w:rPr>
          <w:rFonts w:ascii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 w:rsidRPr="00E2568C">
        <w:rPr>
          <w:rFonts w:ascii="Times New Roman" w:hAnsi="Times New Roman" w:cs="Times New Roman"/>
          <w:sz w:val="24"/>
          <w:szCs w:val="24"/>
        </w:rPr>
        <w:t>переславским</w:t>
      </w:r>
      <w:proofErr w:type="spellEnd"/>
      <w:r w:rsidRPr="00E2568C">
        <w:rPr>
          <w:rFonts w:ascii="Times New Roman" w:hAnsi="Times New Roman" w:cs="Times New Roman"/>
          <w:sz w:val="24"/>
          <w:szCs w:val="24"/>
        </w:rPr>
        <w:t xml:space="preserve"> музеем - заповедником в этом году проходило посредством посещения интерактивных, познавательно-развлекательных мероприятий и экскурсий « Очень хочется </w:t>
      </w:r>
      <w:proofErr w:type="spellStart"/>
      <w:r w:rsidRPr="00E2568C">
        <w:rPr>
          <w:rFonts w:ascii="Times New Roman" w:hAnsi="Times New Roman" w:cs="Times New Roman"/>
          <w:sz w:val="24"/>
          <w:szCs w:val="24"/>
        </w:rPr>
        <w:t>узнаь</w:t>
      </w:r>
      <w:proofErr w:type="spellEnd"/>
      <w:r w:rsidRPr="00E2568C">
        <w:rPr>
          <w:rFonts w:ascii="Times New Roman" w:hAnsi="Times New Roman" w:cs="Times New Roman"/>
          <w:sz w:val="24"/>
          <w:szCs w:val="24"/>
        </w:rPr>
        <w:t xml:space="preserve"> как умели измерять», «Самовар кипит – уходить не велит», «Ивашка в деревянной рубашке», «В гостях у печки – матушки», «Маленький художник», ««Кто говорит в часах «тик-так»», посещения культурно-выставочного центра (КВЦ) «Машины времени», «Выставка кукол».</w:t>
      </w:r>
      <w:proofErr w:type="gramEnd"/>
      <w:r w:rsidRPr="00E2568C">
        <w:rPr>
          <w:rFonts w:ascii="Times New Roman" w:hAnsi="Times New Roman" w:cs="Times New Roman"/>
          <w:sz w:val="24"/>
          <w:szCs w:val="24"/>
        </w:rPr>
        <w:t xml:space="preserve"> Дети посетили  новогоднее развлечение «Рождественская сказка».</w:t>
      </w:r>
    </w:p>
    <w:p w:rsidR="00E2568C" w:rsidRDefault="00E2568C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68C">
        <w:rPr>
          <w:rFonts w:ascii="Times New Roman" w:hAnsi="Times New Roman" w:cs="Times New Roman"/>
          <w:sz w:val="24"/>
          <w:szCs w:val="24"/>
        </w:rPr>
        <w:t xml:space="preserve">Кроме того коллектив, воспитанники и родители приняли участие в городском историко - просветительском проекте «Дни воинской славы». </w:t>
      </w:r>
    </w:p>
    <w:p w:rsidR="00735A4B" w:rsidRPr="00E2568C" w:rsidRDefault="00735A4B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06E0" w:rsidRPr="00735A4B" w:rsidRDefault="00735A4B" w:rsidP="00E2568C">
      <w:pPr>
        <w:pStyle w:val="aff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7153F5"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Было организовано сотрудничество с социальными партнёрами  и по </w:t>
      </w:r>
      <w:proofErr w:type="spellStart"/>
      <w:r w:rsidR="007153F5" w:rsidRPr="00735A4B">
        <w:rPr>
          <w:rFonts w:ascii="Times New Roman" w:hAnsi="Times New Roman" w:cs="Times New Roman"/>
          <w:b/>
          <w:i/>
          <w:sz w:val="24"/>
          <w:szCs w:val="24"/>
        </w:rPr>
        <w:t>здоровьесбережению</w:t>
      </w:r>
      <w:proofErr w:type="spellEnd"/>
      <w:r w:rsidR="007153F5" w:rsidRPr="00735A4B">
        <w:rPr>
          <w:rFonts w:ascii="Times New Roman" w:hAnsi="Times New Roman" w:cs="Times New Roman"/>
          <w:b/>
          <w:i/>
          <w:sz w:val="24"/>
          <w:szCs w:val="24"/>
        </w:rPr>
        <w:t xml:space="preserve"> дошкольников: </w:t>
      </w:r>
    </w:p>
    <w:p w:rsidR="00735A4B" w:rsidRDefault="00735A4B" w:rsidP="00E2568C">
      <w:pPr>
        <w:pStyle w:val="aff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06E0" w:rsidRDefault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городском празднике для детей и родителей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посвящённый Всероссийскому дню зимних видов спорта «Снежный серпантин» (11 февраля 201</w:t>
      </w:r>
      <w:r w:rsidR="00735A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года), участвовали </w:t>
      </w:r>
      <w:r w:rsidR="00735A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семей воспитанников. </w:t>
      </w:r>
    </w:p>
    <w:p w:rsidR="006406E0" w:rsidRDefault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здоровья (</w:t>
      </w:r>
      <w:r w:rsidR="00735A4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35A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апреля 2017 года), все воспитанники</w:t>
      </w:r>
    </w:p>
    <w:p w:rsidR="006406E0" w:rsidRDefault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здоровья для педагогов, городской фестиваль, посвящённый всемирному Дню здоров</w:t>
      </w:r>
      <w:r>
        <w:rPr>
          <w:rFonts w:ascii="Times New Roman" w:hAnsi="Times New Roman" w:cs="Times New Roman"/>
          <w:sz w:val="24"/>
          <w:szCs w:val="24"/>
        </w:rPr>
        <w:t>ья (5 апреля 201</w:t>
      </w:r>
      <w:r w:rsidR="00735A4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года), </w:t>
      </w:r>
      <w:r w:rsidR="00735A4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6406E0" w:rsidRDefault="00735A4B" w:rsidP="00735A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35A4B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35A4B">
        <w:rPr>
          <w:rFonts w:ascii="Times New Roman" w:hAnsi="Times New Roman" w:cs="Times New Roman"/>
          <w:sz w:val="24"/>
          <w:szCs w:val="24"/>
        </w:rPr>
        <w:t xml:space="preserve"> конкурс «Физкультура танцует» </w:t>
      </w:r>
      <w:r w:rsidR="007153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15 марта</w:t>
      </w:r>
      <w:r w:rsidR="007153F5">
        <w:rPr>
          <w:rFonts w:ascii="Times New Roman" w:hAnsi="Times New Roman" w:cs="Times New Roman"/>
          <w:sz w:val="24"/>
          <w:szCs w:val="24"/>
        </w:rPr>
        <w:t xml:space="preserve"> 201</w:t>
      </w:r>
      <w:r w:rsidR="006C5998">
        <w:rPr>
          <w:rFonts w:ascii="Times New Roman" w:hAnsi="Times New Roman" w:cs="Times New Roman"/>
          <w:sz w:val="24"/>
          <w:szCs w:val="24"/>
        </w:rPr>
        <w:t>8</w:t>
      </w:r>
      <w:r w:rsidR="007153F5">
        <w:rPr>
          <w:rFonts w:ascii="Times New Roman" w:hAnsi="Times New Roman" w:cs="Times New Roman"/>
          <w:sz w:val="24"/>
          <w:szCs w:val="24"/>
        </w:rPr>
        <w:t xml:space="preserve"> года), участвовало </w:t>
      </w:r>
      <w:r w:rsidR="006C5998">
        <w:rPr>
          <w:rFonts w:ascii="Times New Roman" w:hAnsi="Times New Roman" w:cs="Times New Roman"/>
          <w:sz w:val="24"/>
          <w:szCs w:val="24"/>
        </w:rPr>
        <w:t>1</w:t>
      </w:r>
      <w:r w:rsidR="007153F5">
        <w:rPr>
          <w:rFonts w:ascii="Times New Roman" w:hAnsi="Times New Roman" w:cs="Times New Roman"/>
          <w:sz w:val="24"/>
          <w:szCs w:val="24"/>
        </w:rPr>
        <w:t>0 детей.</w:t>
      </w:r>
    </w:p>
    <w:p w:rsidR="006C5998" w:rsidRDefault="006C5998" w:rsidP="00735A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«Александровских вёрстах» (7 июня 2018 года), участвовали 3 воспитанника.</w:t>
      </w:r>
    </w:p>
    <w:p w:rsidR="006406E0" w:rsidRDefault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«Олимпийский день» городское мероприятие в рамках всероссийского «Олимпийс</w:t>
      </w:r>
      <w:r>
        <w:rPr>
          <w:rFonts w:ascii="Times New Roman" w:hAnsi="Times New Roman" w:cs="Times New Roman"/>
          <w:sz w:val="24"/>
          <w:szCs w:val="24"/>
        </w:rPr>
        <w:t xml:space="preserve">кого дня» (24 </w:t>
      </w:r>
      <w:r>
        <w:rPr>
          <w:rFonts w:ascii="Times New Roman" w:hAnsi="Times New Roman" w:cs="Times New Roman"/>
          <w:sz w:val="24"/>
          <w:szCs w:val="24"/>
        </w:rPr>
        <w:t>июня 201</w:t>
      </w:r>
      <w:r w:rsidR="006C59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года), 17 семей и 1 педагог</w:t>
      </w:r>
    </w:p>
    <w:p w:rsidR="006406E0" w:rsidRDefault="006C5998" w:rsidP="006C59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</w:t>
      </w:r>
      <w:r w:rsidRPr="006C5998">
        <w:rPr>
          <w:rFonts w:ascii="Times New Roman" w:hAnsi="Times New Roman" w:cs="Times New Roman"/>
          <w:sz w:val="24"/>
          <w:szCs w:val="24"/>
        </w:rPr>
        <w:t>детско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5998">
        <w:rPr>
          <w:rFonts w:ascii="Times New Roman" w:hAnsi="Times New Roman" w:cs="Times New Roman"/>
          <w:sz w:val="24"/>
          <w:szCs w:val="24"/>
        </w:rPr>
        <w:t xml:space="preserve"> спортивно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5998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C599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C5998">
        <w:rPr>
          <w:rFonts w:ascii="Times New Roman" w:hAnsi="Times New Roman" w:cs="Times New Roman"/>
          <w:sz w:val="24"/>
          <w:szCs w:val="24"/>
        </w:rPr>
        <w:t>Самокатица</w:t>
      </w:r>
      <w:proofErr w:type="spellEnd"/>
      <w:r w:rsidRPr="006C5998">
        <w:rPr>
          <w:rFonts w:ascii="Times New Roman" w:hAnsi="Times New Roman" w:cs="Times New Roman"/>
          <w:sz w:val="24"/>
          <w:szCs w:val="24"/>
        </w:rPr>
        <w:t>»</w:t>
      </w:r>
      <w:r w:rsidR="007153F5">
        <w:rPr>
          <w:rFonts w:ascii="Times New Roman" w:hAnsi="Times New Roman" w:cs="Times New Roman"/>
          <w:sz w:val="24"/>
          <w:szCs w:val="24"/>
        </w:rPr>
        <w:t xml:space="preserve">» </w:t>
      </w:r>
      <w:r w:rsidR="007153F5">
        <w:rPr>
          <w:rFonts w:ascii="Times New Roman" w:hAnsi="Times New Roman" w:cs="Times New Roman"/>
          <w:sz w:val="24"/>
          <w:szCs w:val="24"/>
        </w:rPr>
        <w:t>(3 июня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153F5">
        <w:rPr>
          <w:rFonts w:ascii="Times New Roman" w:hAnsi="Times New Roman" w:cs="Times New Roman"/>
          <w:sz w:val="24"/>
          <w:szCs w:val="24"/>
        </w:rPr>
        <w:t xml:space="preserve"> года),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15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</w:p>
    <w:p w:rsidR="006406E0" w:rsidRDefault="007153F5" w:rsidP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153F5">
        <w:rPr>
          <w:rFonts w:ascii="Times New Roman" w:hAnsi="Times New Roman" w:cs="Times New Roman"/>
          <w:sz w:val="24"/>
          <w:szCs w:val="24"/>
        </w:rPr>
        <w:t xml:space="preserve">арафон скандинавской ходьбы </w:t>
      </w:r>
      <w:r w:rsidR="006C5998" w:rsidRPr="006C5998">
        <w:rPr>
          <w:rFonts w:ascii="Times New Roman" w:hAnsi="Times New Roman" w:cs="Times New Roman"/>
          <w:sz w:val="24"/>
          <w:szCs w:val="24"/>
        </w:rPr>
        <w:t>«Шагаем вместе за сильную Россию»</w:t>
      </w:r>
      <w:r>
        <w:rPr>
          <w:rFonts w:ascii="Times New Roman" w:hAnsi="Times New Roman" w:cs="Times New Roman"/>
          <w:sz w:val="24"/>
          <w:szCs w:val="24"/>
        </w:rPr>
        <w:t xml:space="preserve"> (1</w:t>
      </w:r>
      <w:r w:rsidR="006C599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C599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года), </w:t>
      </w:r>
      <w:r w:rsidR="006C5998">
        <w:rPr>
          <w:rFonts w:ascii="Times New Roman" w:hAnsi="Times New Roman" w:cs="Times New Roman"/>
          <w:sz w:val="24"/>
          <w:szCs w:val="24"/>
        </w:rPr>
        <w:t>3 семьи</w:t>
      </w:r>
    </w:p>
    <w:p w:rsidR="006406E0" w:rsidRDefault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здоровья», спортивно-развлекательный досуг (10 октября 2018</w:t>
      </w:r>
      <w:r>
        <w:rPr>
          <w:rFonts w:ascii="Times New Roman" w:hAnsi="Times New Roman" w:cs="Times New Roman"/>
          <w:sz w:val="24"/>
          <w:szCs w:val="24"/>
        </w:rPr>
        <w:t xml:space="preserve"> года), 80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</w:p>
    <w:p w:rsidR="007153F5" w:rsidRDefault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Городское мероприятие:  физкультурно-оздоровительная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игра, посвящённая всемирному дню ходьбы, «Мы здоровье укрепляем, дружн</w:t>
      </w:r>
      <w:r>
        <w:rPr>
          <w:rFonts w:ascii="Times New Roman" w:hAnsi="Times New Roman" w:cs="Times New Roman"/>
          <w:sz w:val="24"/>
          <w:szCs w:val="24"/>
        </w:rPr>
        <w:t xml:space="preserve">о, весело шагаем» в дендрологическом саду (7 октября 2017 года), участвовали 7 семей воспитанников (родитель + ребёнок). </w:t>
      </w:r>
    </w:p>
    <w:p w:rsidR="006406E0" w:rsidRDefault="007153F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>
        <w:rPr>
          <w:rFonts w:ascii="Times New Roman" w:hAnsi="Times New Roman" w:cs="Times New Roman"/>
          <w:sz w:val="24"/>
          <w:szCs w:val="24"/>
        </w:rPr>
        <w:t>изкультурные занятия, родительские собрания и спортивно-развлекательные мероприятия совместно с родителями воспитанников («Джунгли з</w:t>
      </w:r>
      <w:r>
        <w:rPr>
          <w:rFonts w:ascii="Times New Roman" w:hAnsi="Times New Roman" w:cs="Times New Roman"/>
          <w:sz w:val="24"/>
          <w:szCs w:val="24"/>
        </w:rPr>
        <w:t>овут!», «Зимние забавы», «День здоровья»).</w:t>
      </w:r>
    </w:p>
    <w:p w:rsidR="006406E0" w:rsidRDefault="006406E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153F5" w:rsidRPr="007153F5" w:rsidRDefault="007153F5" w:rsidP="007153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участие в жизни детского сада принял </w:t>
      </w:r>
      <w:r>
        <w:rPr>
          <w:rFonts w:ascii="Times New Roman" w:hAnsi="Times New Roman" w:cs="Times New Roman"/>
          <w:b/>
          <w:i/>
          <w:sz w:val="24"/>
          <w:szCs w:val="24"/>
        </w:rPr>
        <w:t>Управляющий совет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53F5">
        <w:rPr>
          <w:rFonts w:ascii="Times New Roman" w:hAnsi="Times New Roman" w:cs="Times New Roman"/>
          <w:sz w:val="24"/>
          <w:szCs w:val="24"/>
        </w:rPr>
        <w:t>Управляющий совет детского сада в 2017-2018 учебном году ставил перед собой задачи развития образовательного учреждения и привлечение внимания общественности и дополнительных финансовых сре</w:t>
      </w:r>
      <w:proofErr w:type="gramStart"/>
      <w:r w:rsidRPr="007153F5">
        <w:rPr>
          <w:rFonts w:ascii="Times New Roman" w:hAnsi="Times New Roman" w:cs="Times New Roman"/>
          <w:sz w:val="24"/>
          <w:szCs w:val="24"/>
        </w:rPr>
        <w:t>дств к пр</w:t>
      </w:r>
      <w:proofErr w:type="gramEnd"/>
      <w:r w:rsidRPr="007153F5">
        <w:rPr>
          <w:rFonts w:ascii="Times New Roman" w:hAnsi="Times New Roman" w:cs="Times New Roman"/>
          <w:sz w:val="24"/>
          <w:szCs w:val="24"/>
        </w:rPr>
        <w:t xml:space="preserve">облемам МДОУ. </w:t>
      </w:r>
    </w:p>
    <w:p w:rsidR="006406E0" w:rsidRDefault="007153F5" w:rsidP="007153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3F5">
        <w:rPr>
          <w:rFonts w:ascii="Times New Roman" w:hAnsi="Times New Roman" w:cs="Times New Roman"/>
          <w:sz w:val="24"/>
          <w:szCs w:val="24"/>
        </w:rPr>
        <w:t xml:space="preserve">В течение года члены Управляющего совета в составе </w:t>
      </w:r>
      <w:proofErr w:type="spellStart"/>
      <w:r w:rsidRPr="007153F5">
        <w:rPr>
          <w:rFonts w:ascii="Times New Roman" w:hAnsi="Times New Roman" w:cs="Times New Roman"/>
          <w:sz w:val="24"/>
          <w:szCs w:val="24"/>
        </w:rPr>
        <w:t>Голубковой</w:t>
      </w:r>
      <w:proofErr w:type="spellEnd"/>
      <w:r w:rsidRPr="007153F5">
        <w:rPr>
          <w:rFonts w:ascii="Times New Roman" w:hAnsi="Times New Roman" w:cs="Times New Roman"/>
          <w:sz w:val="24"/>
          <w:szCs w:val="24"/>
        </w:rPr>
        <w:t xml:space="preserve"> Е.Н., Зарайской Е.Г., Козловой Л.Ф., Касаткина А.С., </w:t>
      </w:r>
      <w:proofErr w:type="spellStart"/>
      <w:r w:rsidRPr="007153F5">
        <w:rPr>
          <w:rFonts w:ascii="Times New Roman" w:hAnsi="Times New Roman" w:cs="Times New Roman"/>
          <w:sz w:val="24"/>
          <w:szCs w:val="24"/>
        </w:rPr>
        <w:t>Пыряевой</w:t>
      </w:r>
      <w:proofErr w:type="spellEnd"/>
      <w:r w:rsidRPr="007153F5">
        <w:rPr>
          <w:rFonts w:ascii="Times New Roman" w:hAnsi="Times New Roman" w:cs="Times New Roman"/>
          <w:sz w:val="24"/>
          <w:szCs w:val="24"/>
        </w:rPr>
        <w:t xml:space="preserve"> Т.Ю., </w:t>
      </w:r>
      <w:proofErr w:type="spellStart"/>
      <w:r w:rsidRPr="007153F5">
        <w:rPr>
          <w:rFonts w:ascii="Times New Roman" w:hAnsi="Times New Roman" w:cs="Times New Roman"/>
          <w:sz w:val="24"/>
          <w:szCs w:val="24"/>
        </w:rPr>
        <w:t>Доколько</w:t>
      </w:r>
      <w:proofErr w:type="spellEnd"/>
      <w:r w:rsidRPr="007153F5">
        <w:rPr>
          <w:rFonts w:ascii="Times New Roman" w:hAnsi="Times New Roman" w:cs="Times New Roman"/>
          <w:sz w:val="24"/>
          <w:szCs w:val="24"/>
        </w:rPr>
        <w:t xml:space="preserve"> Т.Ю., Сафроновой С.Б., Кружковой Е.В., Белых Е.С, </w:t>
      </w:r>
      <w:proofErr w:type="spellStart"/>
      <w:r w:rsidRPr="007153F5">
        <w:rPr>
          <w:rFonts w:ascii="Times New Roman" w:hAnsi="Times New Roman" w:cs="Times New Roman"/>
          <w:sz w:val="24"/>
          <w:szCs w:val="24"/>
        </w:rPr>
        <w:t>Аралиной</w:t>
      </w:r>
      <w:proofErr w:type="spellEnd"/>
      <w:r w:rsidRPr="007153F5">
        <w:rPr>
          <w:rFonts w:ascii="Times New Roman" w:hAnsi="Times New Roman" w:cs="Times New Roman"/>
          <w:sz w:val="24"/>
          <w:szCs w:val="24"/>
        </w:rPr>
        <w:t xml:space="preserve"> Д.С. осуществляли контроль за созданием безопасных условий пребывания детей во время проведения режимных моментов, организацией питания (разнообразие блюд, выборка продуктов, калорийность), рассмотрели жалобы</w:t>
      </w:r>
      <w:proofErr w:type="gramEnd"/>
      <w:r w:rsidRPr="007153F5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процесса, организовала акцию «Мой цветущий детский сад», а так же размещала на сайте детского сада информацию о деятельности Управляющего Совета, а в СМИ – о работе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 же Председатель Управляющего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Голубкова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Е.Н. и члены УС Касаткин А.С., Кружкова Е.В.,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Доколько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Т.Ю., Сафронова С.Б. организовали для воспитанник</w:t>
      </w:r>
      <w:r>
        <w:rPr>
          <w:rFonts w:ascii="Times New Roman" w:hAnsi="Times New Roman" w:cs="Times New Roman"/>
          <w:color w:val="000000"/>
          <w:sz w:val="24"/>
          <w:szCs w:val="24"/>
        </w:rPr>
        <w:t>ов подготовительных групп познавательно-развлекательное мероприятие «Ледовое побоище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», посвящённое </w:t>
      </w:r>
      <w:r w:rsidRPr="007153F5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ню</w:t>
      </w:r>
      <w:r w:rsidRPr="007153F5">
        <w:rPr>
          <w:rFonts w:ascii="Times New Roman" w:hAnsi="Times New Roman" w:cs="Times New Roman"/>
          <w:color w:val="000000"/>
          <w:sz w:val="24"/>
          <w:szCs w:val="24"/>
        </w:rPr>
        <w:t xml:space="preserve"> победы русских воинов князя Александра Невского над немецкими рыцарями на Чудском озере (</w:t>
      </w:r>
      <w:r>
        <w:rPr>
          <w:rFonts w:ascii="Times New Roman" w:hAnsi="Times New Roman" w:cs="Times New Roman"/>
          <w:color w:val="000000"/>
          <w:sz w:val="24"/>
          <w:szCs w:val="24"/>
        </w:rPr>
        <w:t>1242 год)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Мероприятие проводилось в рамках участия в городском историко-просветительском</w:t>
      </w:r>
      <w:r>
        <w:rPr>
          <w:rFonts w:ascii="Times New Roman" w:hAnsi="Times New Roman"/>
        </w:rPr>
        <w:t xml:space="preserve"> проекте «Знаменательные</w:t>
      </w:r>
      <w:r>
        <w:rPr>
          <w:rFonts w:ascii="Times New Roman" w:hAnsi="Times New Roman"/>
        </w:rPr>
        <w:t>» и проходило</w:t>
      </w:r>
      <w:proofErr w:type="gramEnd"/>
      <w:r>
        <w:rPr>
          <w:rFonts w:ascii="Times New Roman" w:hAnsi="Times New Roman"/>
        </w:rPr>
        <w:t xml:space="preserve"> на территории и в павильонах музея-заповедника</w:t>
      </w:r>
      <w:r>
        <w:rPr>
          <w:rFonts w:ascii="Times New Roman" w:hAnsi="Times New Roman"/>
        </w:rPr>
        <w:t>.</w:t>
      </w:r>
    </w:p>
    <w:p w:rsidR="006406E0" w:rsidRDefault="007153F5">
      <w:pPr>
        <w:pStyle w:val="aff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течение 2018 года продолжалось укрепление материально-технической базы детского сада.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 новому учебному году приобретены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моющие средства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дезсредства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(85</w:t>
      </w:r>
      <w:r>
        <w:rPr>
          <w:rFonts w:ascii="Times New Roman" w:hAnsi="Times New Roman" w:cs="Times New Roman"/>
          <w:sz w:val="24"/>
          <w:szCs w:val="24"/>
        </w:rPr>
        <w:t>834,51 руб.),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посуда (77250 руб.), канцтовары (65494,95 руб.), мебель (162262 руб.), игрушки (45330 руб.), триммер бензиновый (6700 руб.), товары для творчества (2140 руб.)</w:t>
      </w:r>
      <w:proofErr w:type="gramEnd"/>
    </w:p>
    <w:p w:rsidR="006406E0" w:rsidRDefault="007153F5">
      <w:pPr>
        <w:pStyle w:val="aff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Работа коллектива в 2017 - 2018 учебном году на педагогическом совете  признана отл</w:t>
      </w:r>
      <w:r>
        <w:rPr>
          <w:rFonts w:ascii="Times New Roman" w:hAnsi="Times New Roman" w:cs="Times New Roman"/>
          <w:sz w:val="24"/>
          <w:szCs w:val="24"/>
        </w:rPr>
        <w:t>ичной.</w:t>
      </w:r>
      <w:bookmarkStart w:id="0" w:name="_GoBack"/>
      <w:bookmarkEnd w:id="0"/>
    </w:p>
    <w:sectPr w:rsidR="006406E0">
      <w:pgSz w:w="11906" w:h="16838"/>
      <w:pgMar w:top="825" w:right="850" w:bottom="709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76A"/>
    <w:multiLevelType w:val="multilevel"/>
    <w:tmpl w:val="417ED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0D6A7F"/>
    <w:multiLevelType w:val="multilevel"/>
    <w:tmpl w:val="C1A44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62E0"/>
    <w:multiLevelType w:val="multilevel"/>
    <w:tmpl w:val="E57C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6E0"/>
    <w:rsid w:val="001F5CE1"/>
    <w:rsid w:val="00245E4B"/>
    <w:rsid w:val="006406E0"/>
    <w:rsid w:val="006C5998"/>
    <w:rsid w:val="007153F5"/>
    <w:rsid w:val="00735A4B"/>
    <w:rsid w:val="00E2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1A9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EA7E5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uiPriority w:val="99"/>
    <w:qFormat/>
    <w:rsid w:val="00EA7E5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EA7E54"/>
    <w:pPr>
      <w:keepNext/>
      <w:spacing w:after="0" w:line="280" w:lineRule="exact"/>
      <w:jc w:val="both"/>
      <w:outlineLvl w:val="4"/>
    </w:pPr>
    <w:rPr>
      <w:b/>
      <w:bCs/>
      <w:color w:val="000000"/>
      <w:spacing w:val="2"/>
      <w:sz w:val="24"/>
      <w:szCs w:val="24"/>
      <w:lang w:eastAsia="en-US"/>
    </w:rPr>
  </w:style>
  <w:style w:type="paragraph" w:styleId="6">
    <w:name w:val="heading 6"/>
    <w:basedOn w:val="a"/>
    <w:link w:val="60"/>
    <w:uiPriority w:val="99"/>
    <w:qFormat/>
    <w:rsid w:val="00EA7E5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9">
    <w:name w:val="heading 9"/>
    <w:basedOn w:val="a"/>
    <w:link w:val="90"/>
    <w:uiPriority w:val="99"/>
    <w:qFormat/>
    <w:rsid w:val="00EA7E54"/>
    <w:pPr>
      <w:keepNext/>
      <w:keepLines/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EA7E54"/>
    <w:rPr>
      <w:rFonts w:ascii="Arial" w:hAnsi="Arial" w:cs="Arial"/>
      <w:b/>
      <w:bCs/>
      <w:kern w:val="2"/>
      <w:sz w:val="32"/>
      <w:szCs w:val="32"/>
    </w:rPr>
  </w:style>
  <w:style w:type="character" w:customStyle="1" w:styleId="20">
    <w:name w:val="Заголовок 2 Знак"/>
    <w:uiPriority w:val="99"/>
    <w:qFormat/>
    <w:locked/>
    <w:rsid w:val="00EA7E54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EA7E54"/>
    <w:rPr>
      <w:rFonts w:ascii="Times New Roman" w:hAnsi="Times New Roman" w:cs="Times New Roman"/>
      <w:b/>
      <w:bCs/>
      <w:color w:val="000000"/>
      <w:spacing w:val="2"/>
      <w:sz w:val="20"/>
      <w:szCs w:val="20"/>
      <w:lang w:eastAsia="en-US"/>
    </w:rPr>
  </w:style>
  <w:style w:type="character" w:customStyle="1" w:styleId="60">
    <w:name w:val="Заголовок 6 Знак"/>
    <w:link w:val="6"/>
    <w:uiPriority w:val="99"/>
    <w:semiHidden/>
    <w:qFormat/>
    <w:locked/>
    <w:rsid w:val="00EA7E54"/>
    <w:rPr>
      <w:rFonts w:ascii="Cambria" w:hAnsi="Cambria" w:cs="Cambria"/>
      <w:i/>
      <w:iCs/>
      <w:color w:val="243F60"/>
    </w:rPr>
  </w:style>
  <w:style w:type="character" w:customStyle="1" w:styleId="90">
    <w:name w:val="Заголовок 9 Знак"/>
    <w:link w:val="9"/>
    <w:uiPriority w:val="99"/>
    <w:semiHidden/>
    <w:qFormat/>
    <w:locked/>
    <w:rsid w:val="00EA7E54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a3">
    <w:name w:val="Текст выноски Знак"/>
    <w:uiPriority w:val="99"/>
    <w:semiHidden/>
    <w:qFormat/>
    <w:locked/>
    <w:rsid w:val="00EA7E5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EA7E54"/>
    <w:rPr>
      <w:color w:val="0000FF"/>
      <w:u w:val="single"/>
    </w:rPr>
  </w:style>
  <w:style w:type="character" w:customStyle="1" w:styleId="a4">
    <w:name w:val="Основной текст Знак"/>
    <w:uiPriority w:val="99"/>
    <w:qFormat/>
    <w:locked/>
    <w:rsid w:val="00EA7E54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qFormat/>
    <w:locked/>
    <w:rsid w:val="00EA7E54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3 Знак"/>
    <w:link w:val="3"/>
    <w:uiPriority w:val="99"/>
    <w:qFormat/>
    <w:locked/>
    <w:rsid w:val="00EA7E54"/>
    <w:rPr>
      <w:rFonts w:ascii="Times New Roman" w:hAnsi="Times New Roman" w:cs="Times New Roman"/>
      <w:sz w:val="24"/>
      <w:szCs w:val="24"/>
    </w:rPr>
  </w:style>
  <w:style w:type="character" w:styleId="a5">
    <w:name w:val="footnote reference"/>
    <w:uiPriority w:val="99"/>
    <w:semiHidden/>
    <w:qFormat/>
    <w:rsid w:val="00EA7E54"/>
    <w:rPr>
      <w:vertAlign w:val="superscript"/>
    </w:rPr>
  </w:style>
  <w:style w:type="character" w:customStyle="1" w:styleId="a6">
    <w:name w:val="Нижний колонтитул Знак"/>
    <w:uiPriority w:val="99"/>
    <w:qFormat/>
    <w:locked/>
    <w:rsid w:val="00EA7E54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qFormat/>
    <w:rsid w:val="00EA7E54"/>
  </w:style>
  <w:style w:type="character" w:customStyle="1" w:styleId="30">
    <w:name w:val="Основной текст с отступом 3 Знак"/>
    <w:link w:val="30"/>
    <w:uiPriority w:val="99"/>
    <w:qFormat/>
    <w:locked/>
    <w:rsid w:val="00EA7E54"/>
    <w:rPr>
      <w:rFonts w:ascii="Times New Roman" w:hAnsi="Times New Roman" w:cs="Times New Roman"/>
      <w:sz w:val="16"/>
      <w:szCs w:val="16"/>
    </w:rPr>
  </w:style>
  <w:style w:type="character" w:customStyle="1" w:styleId="a8">
    <w:name w:val="МОН основной Знак"/>
    <w:uiPriority w:val="99"/>
    <w:qFormat/>
    <w:locked/>
    <w:rsid w:val="00EA7E54"/>
    <w:rPr>
      <w:rFonts w:ascii="Times New Roman" w:hAnsi="Times New Roman" w:cs="Times New Roman"/>
      <w:sz w:val="24"/>
      <w:szCs w:val="24"/>
    </w:rPr>
  </w:style>
  <w:style w:type="character" w:styleId="a9">
    <w:name w:val="annotation reference"/>
    <w:uiPriority w:val="99"/>
    <w:semiHidden/>
    <w:qFormat/>
    <w:rsid w:val="00EA7E54"/>
    <w:rPr>
      <w:sz w:val="16"/>
      <w:szCs w:val="16"/>
    </w:rPr>
  </w:style>
  <w:style w:type="character" w:customStyle="1" w:styleId="aa">
    <w:name w:val="Текст примечания Знак"/>
    <w:uiPriority w:val="99"/>
    <w:semiHidden/>
    <w:qFormat/>
    <w:locked/>
    <w:rsid w:val="00EA7E54"/>
    <w:rPr>
      <w:rFonts w:ascii="Times New Roman" w:hAnsi="Times New Roman" w:cs="Times New Roman"/>
      <w:sz w:val="20"/>
      <w:szCs w:val="20"/>
    </w:rPr>
  </w:style>
  <w:style w:type="character" w:customStyle="1" w:styleId="ab">
    <w:name w:val="Тема примечания Знак"/>
    <w:uiPriority w:val="99"/>
    <w:semiHidden/>
    <w:qFormat/>
    <w:locked/>
    <w:rsid w:val="00EA7E54"/>
    <w:rPr>
      <w:rFonts w:ascii="Times New Roman" w:hAnsi="Times New Roman" w:cs="Times New Roman"/>
      <w:b/>
      <w:bCs/>
      <w:sz w:val="20"/>
      <w:szCs w:val="20"/>
    </w:rPr>
  </w:style>
  <w:style w:type="character" w:customStyle="1" w:styleId="ac">
    <w:name w:val="Текст сноски Знак"/>
    <w:uiPriority w:val="99"/>
    <w:semiHidden/>
    <w:qFormat/>
    <w:locked/>
    <w:rsid w:val="00EA7E54"/>
    <w:rPr>
      <w:rFonts w:ascii="Times New Roman" w:hAnsi="Times New Roman" w:cs="Times New Roman"/>
      <w:sz w:val="20"/>
      <w:szCs w:val="20"/>
    </w:rPr>
  </w:style>
  <w:style w:type="character" w:customStyle="1" w:styleId="ad">
    <w:name w:val="Название Знак"/>
    <w:uiPriority w:val="99"/>
    <w:qFormat/>
    <w:locked/>
    <w:rsid w:val="00EA7E54"/>
    <w:rPr>
      <w:rFonts w:ascii="Arial" w:hAnsi="Arial" w:cs="Arial"/>
      <w:b/>
      <w:bCs/>
      <w:kern w:val="2"/>
      <w:sz w:val="32"/>
      <w:szCs w:val="32"/>
    </w:rPr>
  </w:style>
  <w:style w:type="character" w:customStyle="1" w:styleId="ae">
    <w:name w:val="Подзаголовок Знак"/>
    <w:uiPriority w:val="99"/>
    <w:qFormat/>
    <w:locked/>
    <w:rsid w:val="00EA7E54"/>
    <w:rPr>
      <w:rFonts w:ascii="Arial" w:hAnsi="Arial" w:cs="Arial"/>
      <w:b/>
      <w:bCs/>
      <w:sz w:val="20"/>
      <w:szCs w:val="20"/>
    </w:rPr>
  </w:style>
  <w:style w:type="character" w:customStyle="1" w:styleId="af">
    <w:name w:val="Верхний колонтитул Знак"/>
    <w:uiPriority w:val="99"/>
    <w:semiHidden/>
    <w:qFormat/>
    <w:locked/>
    <w:rsid w:val="00EA7E54"/>
    <w:rPr>
      <w:rFonts w:ascii="Times New Roman" w:hAnsi="Times New Roman" w:cs="Times New Roman"/>
      <w:sz w:val="24"/>
      <w:szCs w:val="24"/>
    </w:rPr>
  </w:style>
  <w:style w:type="character" w:customStyle="1" w:styleId="c5">
    <w:name w:val="c5"/>
    <w:basedOn w:val="a0"/>
    <w:qFormat/>
    <w:rsid w:val="003915FF"/>
  </w:style>
  <w:style w:type="character" w:customStyle="1" w:styleId="c1">
    <w:name w:val="c1"/>
    <w:basedOn w:val="a0"/>
    <w:qFormat/>
    <w:rsid w:val="004054E9"/>
  </w:style>
  <w:style w:type="character" w:customStyle="1" w:styleId="apple-converted-space">
    <w:name w:val="apple-converted-space"/>
    <w:basedOn w:val="a0"/>
    <w:qFormat/>
    <w:rsid w:val="00637A5F"/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b w:val="0"/>
      <w:bCs w:val="0"/>
    </w:rPr>
  </w:style>
  <w:style w:type="character" w:customStyle="1" w:styleId="ListLabel48">
    <w:name w:val="ListLabel 48"/>
    <w:qFormat/>
    <w:rPr>
      <w:rFonts w:eastAsia="Times New Roman"/>
    </w:rPr>
  </w:style>
  <w:style w:type="character" w:customStyle="1" w:styleId="ListLabel49">
    <w:name w:val="ListLabel 49"/>
    <w:qFormat/>
    <w:rPr>
      <w:rFonts w:eastAsia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eastAsia="Times New Roman"/>
    </w:rPr>
  </w:style>
  <w:style w:type="character" w:customStyle="1" w:styleId="ListLabel68">
    <w:name w:val="ListLabel 68"/>
    <w:qFormat/>
    <w:rPr>
      <w:rFonts w:eastAsia="Times New Roman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eastAsia="Calibri" w:cs="Times New Roman"/>
      <w:b w:val="0"/>
      <w:i w:val="0"/>
      <w:sz w:val="28"/>
      <w:szCs w:val="28"/>
    </w:rPr>
  </w:style>
  <w:style w:type="character" w:customStyle="1" w:styleId="ListLabel88">
    <w:name w:val="ListLabel 88"/>
    <w:qFormat/>
    <w:rPr>
      <w:rFonts w:eastAsia="Calibri" w:cs="Times New Roman"/>
      <w:b w:val="0"/>
      <w:i w:val="0"/>
      <w:sz w:val="28"/>
      <w:szCs w:val="28"/>
    </w:rPr>
  </w:style>
  <w:style w:type="character" w:customStyle="1" w:styleId="ListLabel89">
    <w:name w:val="ListLabel 89"/>
    <w:qFormat/>
    <w:rPr>
      <w:rFonts w:eastAsia="Calibri" w:cs="Times New Roman"/>
      <w:b w:val="0"/>
      <w:i w:val="0"/>
      <w:sz w:val="28"/>
      <w:szCs w:val="28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uiPriority w:val="99"/>
    <w:rsid w:val="00EA7E54"/>
    <w:pPr>
      <w:spacing w:after="0" w:line="240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Balloon Text"/>
    <w:basedOn w:val="a"/>
    <w:uiPriority w:val="99"/>
    <w:semiHidden/>
    <w:qFormat/>
    <w:rsid w:val="00EA7E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uiPriority w:val="99"/>
    <w:qFormat/>
    <w:rsid w:val="00EA7E54"/>
    <w:pPr>
      <w:spacing w:after="0" w:line="240" w:lineRule="auto"/>
    </w:pPr>
    <w:rPr>
      <w:b/>
      <w:bCs/>
    </w:rPr>
  </w:style>
  <w:style w:type="paragraph" w:styleId="31">
    <w:name w:val="Body Text 3"/>
    <w:basedOn w:val="a"/>
    <w:uiPriority w:val="99"/>
    <w:qFormat/>
    <w:rsid w:val="00EA7E54"/>
    <w:pPr>
      <w:spacing w:after="0" w:line="240" w:lineRule="auto"/>
      <w:jc w:val="both"/>
    </w:pPr>
  </w:style>
  <w:style w:type="paragraph" w:styleId="af6">
    <w:name w:val="footer"/>
    <w:basedOn w:val="a"/>
    <w:uiPriority w:val="99"/>
    <w:rsid w:val="00EA7E5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paragraph" w:styleId="32">
    <w:name w:val="Body Text Indent 3"/>
    <w:basedOn w:val="a"/>
    <w:uiPriority w:val="99"/>
    <w:qFormat/>
    <w:rsid w:val="00EA7E54"/>
    <w:pPr>
      <w:spacing w:after="120" w:line="240" w:lineRule="auto"/>
      <w:ind w:left="283"/>
    </w:pPr>
    <w:rPr>
      <w:sz w:val="16"/>
      <w:szCs w:val="16"/>
    </w:rPr>
  </w:style>
  <w:style w:type="paragraph" w:customStyle="1" w:styleId="11">
    <w:name w:val="Обычный1"/>
    <w:basedOn w:val="a"/>
    <w:uiPriority w:val="99"/>
    <w:qFormat/>
    <w:rsid w:val="00EA7E54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ullet">
    <w:name w:val="Bullet"/>
    <w:basedOn w:val="a"/>
    <w:uiPriority w:val="99"/>
    <w:qFormat/>
    <w:rsid w:val="00EA7E54"/>
    <w:pPr>
      <w:tabs>
        <w:tab w:val="left" w:pos="794"/>
      </w:tabs>
      <w:spacing w:after="0" w:line="240" w:lineRule="auto"/>
      <w:ind w:left="794" w:hanging="794"/>
    </w:pPr>
    <w:rPr>
      <w:sz w:val="20"/>
      <w:szCs w:val="20"/>
      <w:lang w:val="en-GB" w:eastAsia="en-US"/>
    </w:rPr>
  </w:style>
  <w:style w:type="paragraph" w:styleId="12">
    <w:name w:val="toc 1"/>
    <w:basedOn w:val="a"/>
    <w:autoRedefine/>
    <w:uiPriority w:val="99"/>
    <w:semiHidden/>
    <w:rsid w:val="00EA7E54"/>
    <w:pPr>
      <w:spacing w:after="0" w:line="240" w:lineRule="auto"/>
    </w:pPr>
    <w:rPr>
      <w:sz w:val="24"/>
      <w:szCs w:val="24"/>
    </w:rPr>
  </w:style>
  <w:style w:type="paragraph" w:styleId="23">
    <w:name w:val="toc 2"/>
    <w:basedOn w:val="a"/>
    <w:autoRedefine/>
    <w:uiPriority w:val="99"/>
    <w:semiHidden/>
    <w:rsid w:val="00EA7E54"/>
    <w:pPr>
      <w:spacing w:after="0" w:line="240" w:lineRule="auto"/>
      <w:ind w:left="240"/>
    </w:pPr>
    <w:rPr>
      <w:sz w:val="24"/>
      <w:szCs w:val="24"/>
    </w:rPr>
  </w:style>
  <w:style w:type="paragraph" w:customStyle="1" w:styleId="af7">
    <w:name w:val="МОН основной"/>
    <w:basedOn w:val="a"/>
    <w:uiPriority w:val="99"/>
    <w:qFormat/>
    <w:rsid w:val="00EA7E54"/>
    <w:p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af8">
    <w:name w:val="МОН"/>
    <w:basedOn w:val="a"/>
    <w:uiPriority w:val="99"/>
    <w:qFormat/>
    <w:rsid w:val="00EA7E54"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af9">
    <w:name w:val="annotation text"/>
    <w:basedOn w:val="a"/>
    <w:uiPriority w:val="99"/>
    <w:semiHidden/>
    <w:qFormat/>
    <w:rsid w:val="00EA7E54"/>
    <w:pPr>
      <w:spacing w:after="0" w:line="240" w:lineRule="auto"/>
    </w:pPr>
    <w:rPr>
      <w:sz w:val="20"/>
      <w:szCs w:val="20"/>
    </w:rPr>
  </w:style>
  <w:style w:type="paragraph" w:styleId="afa">
    <w:name w:val="annotation subject"/>
    <w:basedOn w:val="af9"/>
    <w:uiPriority w:val="99"/>
    <w:semiHidden/>
    <w:qFormat/>
    <w:rsid w:val="00EA7E54"/>
    <w:rPr>
      <w:b/>
      <w:bCs/>
    </w:rPr>
  </w:style>
  <w:style w:type="paragraph" w:styleId="afb">
    <w:name w:val="footnote text"/>
    <w:basedOn w:val="a"/>
    <w:uiPriority w:val="99"/>
    <w:semiHidden/>
    <w:qFormat/>
    <w:rsid w:val="00EA7E54"/>
    <w:pPr>
      <w:spacing w:after="0" w:line="240" w:lineRule="auto"/>
    </w:pPr>
    <w:rPr>
      <w:sz w:val="20"/>
      <w:szCs w:val="20"/>
    </w:rPr>
  </w:style>
  <w:style w:type="paragraph" w:styleId="afc">
    <w:name w:val="Title"/>
    <w:basedOn w:val="a"/>
    <w:uiPriority w:val="99"/>
    <w:qFormat/>
    <w:rsid w:val="00EA7E5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afd">
    <w:name w:val="Subtitle"/>
    <w:basedOn w:val="a"/>
    <w:uiPriority w:val="99"/>
    <w:qFormat/>
    <w:rsid w:val="00EA7E54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styleId="afe">
    <w:name w:val="header"/>
    <w:basedOn w:val="a"/>
    <w:uiPriority w:val="99"/>
    <w:semiHidden/>
    <w:rsid w:val="00EA7E54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EA7E54"/>
    <w:pPr>
      <w:ind w:left="720"/>
    </w:pPr>
  </w:style>
  <w:style w:type="paragraph" w:styleId="aff0">
    <w:name w:val="No Spacing"/>
    <w:uiPriority w:val="1"/>
    <w:qFormat/>
    <w:rsid w:val="00EA7E54"/>
    <w:rPr>
      <w:rFonts w:cs="Calibri"/>
      <w:sz w:val="22"/>
      <w:szCs w:val="22"/>
    </w:rPr>
  </w:style>
  <w:style w:type="paragraph" w:customStyle="1" w:styleId="210">
    <w:name w:val="Основной текст 21"/>
    <w:basedOn w:val="a"/>
    <w:uiPriority w:val="99"/>
    <w:qFormat/>
    <w:rsid w:val="00EA7E54"/>
    <w:pPr>
      <w:spacing w:after="0" w:line="240" w:lineRule="auto"/>
      <w:jc w:val="center"/>
    </w:pPr>
    <w:rPr>
      <w:sz w:val="36"/>
      <w:szCs w:val="36"/>
    </w:rPr>
  </w:style>
  <w:style w:type="paragraph" w:customStyle="1" w:styleId="c2">
    <w:name w:val="c2"/>
    <w:basedOn w:val="a"/>
    <w:qFormat/>
    <w:rsid w:val="003915F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qFormat/>
    <w:rsid w:val="00637A5F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5">
    <w:name w:val="c15"/>
    <w:basedOn w:val="a"/>
    <w:qFormat/>
    <w:rsid w:val="00B373F5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0A62FF"/>
    <w:rPr>
      <w:rFonts w:ascii="Times New Roman" w:hAnsi="Times New Roman"/>
      <w:color w:val="000000"/>
      <w:sz w:val="24"/>
      <w:szCs w:val="24"/>
    </w:rPr>
  </w:style>
  <w:style w:type="paragraph" w:styleId="aff1">
    <w:name w:val="Normal (Web)"/>
    <w:basedOn w:val="a"/>
    <w:uiPriority w:val="99"/>
    <w:semiHidden/>
    <w:unhideWhenUsed/>
    <w:qFormat/>
    <w:locked/>
    <w:rsid w:val="001170B9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1"/>
    <w:uiPriority w:val="99"/>
    <w:rsid w:val="00EA7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kolchik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№ 9</Company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свз</dc:creator>
  <dc:description/>
  <cp:lastModifiedBy>Пользователь</cp:lastModifiedBy>
  <cp:revision>31</cp:revision>
  <dcterms:created xsi:type="dcterms:W3CDTF">2013-10-24T17:34:00Z</dcterms:created>
  <dcterms:modified xsi:type="dcterms:W3CDTF">2019-04-14T17:30:00Z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 № 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