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2" w:rsidRDefault="006B51D2" w:rsidP="006B51D2"/>
    <w:tbl>
      <w:tblPr>
        <w:tblW w:w="165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6"/>
        <w:gridCol w:w="5569"/>
        <w:gridCol w:w="5386"/>
      </w:tblGrid>
      <w:tr w:rsidR="006B51D2" w:rsidRPr="00402196" w:rsidTr="0087338D">
        <w:trPr>
          <w:trHeight w:val="10915"/>
        </w:trPr>
        <w:tc>
          <w:tcPr>
            <w:tcW w:w="5596" w:type="dxa"/>
          </w:tcPr>
          <w:p w:rsidR="006B51D2" w:rsidRPr="00E73D95" w:rsidRDefault="00C44477" w:rsidP="0087338D">
            <w:pPr>
              <w:ind w:firstLine="284"/>
              <w:jc w:val="center"/>
              <w:rPr>
                <w:rFonts w:ascii="Comic Sans MS" w:hAnsi="Comic Sans MS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iCs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85pt;margin-top:6.85pt;width:255pt;height:542.25pt;z-index:251654656" stroked="f">
                  <v:textbox>
                    <w:txbxContent>
                      <w:p w:rsidR="006B51D2" w:rsidRPr="006B51D2" w:rsidRDefault="006B51D2" w:rsidP="006B51D2">
                        <w:pPr>
                          <w:jc w:val="both"/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C00000"/>
                            <w:sz w:val="26"/>
                            <w:szCs w:val="26"/>
                          </w:rPr>
                          <w:t>2.Массаж пальцев эластичным кольцом.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6B51D2">
                          <w:rPr>
                            <w:rFonts w:cstheme="minorHAnsi"/>
                            <w:i/>
                            <w:sz w:val="24"/>
                            <w:szCs w:val="24"/>
                          </w:rPr>
                          <w:t>(Дети поочередно надевают массажные кольца на каждый палец, проговаривая стихотворение пальчиковой гимнастики.)</w:t>
                        </w:r>
                      </w:p>
                      <w:p w:rsidR="006B51D2" w:rsidRPr="006B51D2" w:rsidRDefault="006B51D2" w:rsidP="006B51D2">
                        <w:pPr>
                          <w:ind w:left="426"/>
                          <w:jc w:val="center"/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  <w:t>Кольцо на пальчик надеваю</w:t>
                        </w:r>
                      </w:p>
                      <w:p w:rsidR="006B51D2" w:rsidRPr="006B51D2" w:rsidRDefault="006B51D2" w:rsidP="006B51D2">
                        <w:pPr>
                          <w:ind w:left="426"/>
                          <w:jc w:val="center"/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  <w:t>И по пальчику качу.</w:t>
                        </w:r>
                      </w:p>
                      <w:p w:rsidR="006B51D2" w:rsidRPr="006B51D2" w:rsidRDefault="006B51D2" w:rsidP="006B51D2">
                        <w:pPr>
                          <w:ind w:left="426"/>
                          <w:jc w:val="center"/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  <w:t>Здоровья пальчику желаю,</w:t>
                        </w:r>
                      </w:p>
                      <w:p w:rsidR="006B51D2" w:rsidRDefault="006B51D2" w:rsidP="006B51D2">
                        <w:pPr>
                          <w:ind w:left="426"/>
                          <w:jc w:val="center"/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  <w:t>Ловким быть его учу.</w:t>
                        </w:r>
                      </w:p>
                      <w:p w:rsidR="006B51D2" w:rsidRPr="006B51D2" w:rsidRDefault="006B51D2" w:rsidP="006B51D2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</w:pPr>
                      </w:p>
                      <w:p w:rsidR="006B51D2" w:rsidRPr="006B51D2" w:rsidRDefault="006B51D2" w:rsidP="006B51D2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cstheme="minorHAnsi"/>
                            <w:b/>
                            <w:i/>
                            <w:color w:val="C00000"/>
                            <w:sz w:val="26"/>
                            <w:szCs w:val="26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C00000"/>
                            <w:sz w:val="26"/>
                            <w:szCs w:val="26"/>
                          </w:rPr>
                          <w:t>3.Рассказывание сказок с использованием шарика</w:t>
                        </w:r>
                      </w:p>
                      <w:p w:rsidR="006B51D2" w:rsidRPr="006B51D2" w:rsidRDefault="006B51D2" w:rsidP="006B51D2">
                        <w:pPr>
                          <w:ind w:left="426"/>
                          <w:jc w:val="both"/>
                          <w:rPr>
                            <w:rFonts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6B51D2" w:rsidRPr="006B51D2" w:rsidRDefault="006B51D2" w:rsidP="006B51D2">
                        <w:pPr>
                          <w:spacing w:line="192" w:lineRule="auto"/>
                          <w:ind w:left="426"/>
                          <w:jc w:val="center"/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8"/>
                            <w:szCs w:val="28"/>
                          </w:rPr>
                          <w:t>Сказка «Ёжик»</w:t>
                        </w:r>
                      </w:p>
                      <w:p w:rsidR="006B51D2" w:rsidRPr="006B51D2" w:rsidRDefault="006B51D2" w:rsidP="006B51D2">
                        <w:pPr>
                          <w:pStyle w:val="a4"/>
                          <w:ind w:firstLine="56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Жил был ёжик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 xml:space="preserve">(показываем </w:t>
                        </w:r>
                        <w:proofErr w:type="spellStart"/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шарик-массажер</w:t>
                        </w:r>
                        <w:proofErr w:type="spellEnd"/>
                        <w:r w:rsidRPr="006B51D2">
                          <w:rPr>
                            <w:rFonts w:cstheme="minorHAnsi"/>
                            <w:b/>
                            <w:i/>
                            <w:sz w:val="26"/>
                            <w:szCs w:val="26"/>
                          </w:rPr>
                          <w:t>).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Он был колючий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(обхватываем ладонью правой, затем левой руки).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Как-то раз, пошёл он погулять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(катаем по кругу на ладони).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Пришёл на полянку, увидел короткую тропинку и побежал по ней 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sz w:val="26"/>
                            <w:szCs w:val="26"/>
                          </w:rPr>
                          <w:t>(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 xml:space="preserve">катаем от ладони к мизинчику и обратно). 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Вернулся на полянку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(катаем по кругу на ладони)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, 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опять побежал по полянке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(катаем между ладонями по кругу).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Заметил речку, побежал по её бережку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(катаем по безымянному пальцу).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Снова вернулся на полянку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(между ладонями)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>,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посидел, отдохнул, погрелся на солнышке, увидел длинную тропинку и побежал по ней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(катаем по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среднему пальчику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sz w:val="26"/>
                            <w:szCs w:val="26"/>
                          </w:rPr>
                          <w:t>)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. Вернулся на полянку и увидел горку, решил забраться туда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(слегка поднимаем указательный пальчик (горка) и водим шариком по нему)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>.</w:t>
                        </w:r>
                        <w:r w:rsidRPr="006B51D2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Потом ёжик покатился вниз и снова оказался на полянке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(движение по кругу на ладони)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69" w:type="dxa"/>
          </w:tcPr>
          <w:p w:rsidR="006B51D2" w:rsidRPr="006B6072" w:rsidRDefault="00C44477" w:rsidP="0087338D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shape id="_x0000_s1031" type="#_x0000_t202" style="position:absolute;margin-left:6.8pt;margin-top:325.35pt;width:93pt;height:219pt;z-index:251659776;mso-position-horizontal-relative:text;mso-position-vertical-relative:text" stroked="f">
                  <v:textbox style="layout-flow:vertical;mso-layout-flow-alt:bottom-to-top">
                    <w:txbxContent>
                      <w:p w:rsidR="006B51D2" w:rsidRDefault="00DB5C78" w:rsidP="006B51D2">
                        <w:pPr>
                          <w:spacing w:line="192" w:lineRule="auto"/>
                          <w:ind w:left="113" w:right="159"/>
                          <w:jc w:val="center"/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Приобрести комплект Су- </w:t>
                        </w:r>
                        <w:proofErr w:type="spellStart"/>
                        <w:r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Джок</w:t>
                        </w:r>
                        <w:proofErr w:type="spellEnd"/>
                        <w:r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="006B51D2"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терапии можно в аптеке</w:t>
                        </w:r>
                      </w:p>
                      <w:p w:rsidR="006B51D2" w:rsidRDefault="006B51D2" w:rsidP="006B51D2">
                        <w:pPr>
                          <w:spacing w:line="192" w:lineRule="auto"/>
                          <w:ind w:left="113" w:right="159"/>
                          <w:jc w:val="center"/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или </w:t>
                        </w:r>
                      </w:p>
                      <w:p w:rsidR="006B51D2" w:rsidRDefault="006B51D2" w:rsidP="006B51D2">
                        <w:pPr>
                          <w:spacing w:line="192" w:lineRule="auto"/>
                          <w:ind w:left="113" w:right="159"/>
                          <w:jc w:val="center"/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в специализированном магазине</w:t>
                        </w:r>
                      </w:p>
                      <w:p w:rsidR="006B51D2" w:rsidRDefault="006B51D2"/>
                    </w:txbxContent>
                  </v:textbox>
                </v:shape>
              </w:pict>
            </w:r>
            <w:r>
              <w:rPr>
                <w:i/>
                <w:noProof/>
                <w:sz w:val="24"/>
                <w:szCs w:val="24"/>
              </w:rPr>
              <w:pict>
                <v:shape id="_x0000_s1032" type="#_x0000_t202" style="position:absolute;margin-left:217.55pt;margin-top:325.35pt;width:44.25pt;height:219pt;z-index:251660800;mso-position-horizontal-relative:text;mso-position-vertical-relative:text" stroked="f">
                  <v:textbox style="layout-flow:vertical;mso-layout-flow-alt:bottom-to-top">
                    <w:txbxContent>
                      <w:p w:rsidR="006B51D2" w:rsidRDefault="006B51D2" w:rsidP="006B51D2">
                        <w:pPr>
                          <w:spacing w:line="192" w:lineRule="auto"/>
                          <w:ind w:left="113" w:right="113"/>
                          <w:jc w:val="center"/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Попробуйте!</w:t>
                        </w:r>
                      </w:p>
                      <w:p w:rsidR="006B51D2" w:rsidRDefault="006B51D2" w:rsidP="006B51D2">
                        <w:pPr>
                          <w:jc w:val="center"/>
                        </w:pPr>
                        <w:r w:rsidRPr="00C63795"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Все </w:t>
                        </w:r>
                        <w:r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Pr="00C63795">
                          <w:rPr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гениальное просто!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4"/>
                <w:szCs w:val="24"/>
              </w:rPr>
              <w:pict>
                <v:shape id="_x0000_s1027" type="#_x0000_t202" style="position:absolute;margin-left:2.3pt;margin-top:6.85pt;width:259.5pt;height:542.25pt;z-index:251655680;mso-position-horizontal-relative:text;mso-position-vertical-relative:text" stroked="f">
                  <v:textbox>
                    <w:txbxContent>
                      <w:p w:rsidR="006B51D2" w:rsidRPr="00B86BC4" w:rsidRDefault="006B51D2" w:rsidP="006B51D2">
                        <w:pPr>
                          <w:spacing w:line="192" w:lineRule="auto"/>
                          <w:ind w:left="142" w:firstLine="425"/>
                          <w:jc w:val="both"/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</w:pPr>
                        <w:r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>Он увидел деревце и о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бежал вокруг него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(катаем вокруг большого пальчика, подняв его)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>.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Стало ёжику жарко, он высунул свою мордочку навстречу прохладному ветерку.</w:t>
                        </w:r>
                      </w:p>
                      <w:p w:rsidR="006B51D2" w:rsidRPr="00435983" w:rsidRDefault="006B51D2" w:rsidP="006B51D2">
                        <w:pPr>
                          <w:spacing w:line="192" w:lineRule="auto"/>
                          <w:ind w:left="142" w:firstLine="425"/>
                          <w:jc w:val="both"/>
                          <w:rPr>
                            <w:rFonts w:cstheme="minorHAnsi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(Дыхательная гимнастика: вдох через нос, выдох на ладонь руки, повторить 2 раза.) Затем открываем шарик и достаём массажное колечко. Поочерёдно надеваем его на каждый палец ведущей руки, движения вверх-вниз несколько раз.</w:t>
                        </w:r>
                        <w:r>
                          <w:rPr>
                            <w:rFonts w:cstheme="minorHAnsi"/>
                            <w:b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Ёжик увидел грибок и поспешил сорвать его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(на большой палец)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З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аметил цветочек и понюхал его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на</w:t>
                        </w:r>
                        <w:proofErr w:type="gramEnd"/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 xml:space="preserve"> указательный)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>Н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ашёл </w:t>
                        </w:r>
                        <w:r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>красивый листочек и рассмотрел его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на</w:t>
                        </w:r>
                        <w:proofErr w:type="gramEnd"/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 xml:space="preserve"> средний)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 П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риметил ягодку и сорвал её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 xml:space="preserve">(на </w:t>
                        </w:r>
                        <w:proofErr w:type="gramStart"/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безымянный</w:t>
                        </w:r>
                        <w:proofErr w:type="gramEnd"/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>Н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ашёл шишку и взял её для своей мамы в подарок </w:t>
                        </w: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(на мизинчик)</w:t>
                        </w:r>
                        <w:r w:rsidRPr="006B51D2"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  <w:t xml:space="preserve">. 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>Ёжик так весело гулял по лесу, что не заметил, как стало темнеть. Наступал вечер. Довольный прогулкой</w:t>
                        </w:r>
                        <w:r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>, он отправил</w:t>
                        </w:r>
                        <w:r w:rsidRPr="00B86BC4">
                          <w:rPr>
                            <w:rFonts w:cstheme="minorHAnsi"/>
                            <w:b/>
                            <w:i/>
                            <w:color w:val="1F497D" w:themeColor="text2"/>
                            <w:sz w:val="26"/>
                            <w:szCs w:val="26"/>
                          </w:rPr>
                          <w:t>ся домой</w:t>
                        </w:r>
                      </w:p>
                      <w:p w:rsidR="006B51D2" w:rsidRDefault="006B51D2" w:rsidP="006B51D2">
                        <w:pPr>
                          <w:ind w:left="142" w:firstLine="425"/>
                          <w:jc w:val="both"/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</w:pPr>
                        <w:r w:rsidRPr="006B51D2"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  <w:t>(закрываем шарик, катаем между ладонями).</w:t>
                        </w:r>
                      </w:p>
                      <w:p w:rsidR="006B51D2" w:rsidRPr="006B51D2" w:rsidRDefault="006B51D2" w:rsidP="006B51D2">
                        <w:pPr>
                          <w:ind w:left="142" w:firstLine="425"/>
                          <w:jc w:val="both"/>
                          <w:rPr>
                            <w:rFonts w:cstheme="minorHAnsi"/>
                            <w:i/>
                            <w:color w:val="1F497D" w:themeColor="text2"/>
                            <w:sz w:val="26"/>
                            <w:szCs w:val="26"/>
                          </w:rPr>
                        </w:pPr>
                      </w:p>
                      <w:p w:rsidR="006B51D2" w:rsidRPr="0012226A" w:rsidRDefault="006B51D2" w:rsidP="006B51D2">
                        <w:pPr>
                          <w:ind w:firstLine="851"/>
                          <w:jc w:val="center"/>
                        </w:pPr>
                        <w:r w:rsidRPr="006B51D2"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0" cy="2207489"/>
                              <wp:effectExtent l="19050" t="0" r="0" b="0"/>
                              <wp:docPr id="1" name="Рисунок 135" descr="http://st.depositphotos.com/1001009/3111/i/170/depositphotos_31116221-stock-photo-happy-hedgehog-holding-a-mushroo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st.depositphotos.com/1001009/3111/i/170/depositphotos_31116221-stock-photo-happy-hedgehog-holding-a-mushroo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duotone>
                                          <a:schemeClr val="accent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lum bright="1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2207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6" w:type="dxa"/>
          </w:tcPr>
          <w:p w:rsidR="006B51D2" w:rsidRDefault="006B51D2" w:rsidP="00FA1740">
            <w:pPr>
              <w:pStyle w:val="a3"/>
              <w:ind w:left="0"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МДОУ «Детский сад «Колокольчик»</w:t>
            </w:r>
          </w:p>
          <w:p w:rsidR="006B51D2" w:rsidRDefault="006B51D2" w:rsidP="0087338D">
            <w:pPr>
              <w:pStyle w:val="a3"/>
              <w:ind w:left="175"/>
              <w:rPr>
                <w:b/>
                <w:sz w:val="24"/>
                <w:szCs w:val="24"/>
              </w:rPr>
            </w:pPr>
          </w:p>
          <w:p w:rsidR="006B51D2" w:rsidRDefault="006B51D2" w:rsidP="0087338D">
            <w:pPr>
              <w:pStyle w:val="a3"/>
              <w:ind w:left="175"/>
              <w:rPr>
                <w:b/>
                <w:sz w:val="24"/>
                <w:szCs w:val="24"/>
              </w:rPr>
            </w:pPr>
          </w:p>
          <w:p w:rsidR="006B51D2" w:rsidRPr="00046C7B" w:rsidRDefault="00C44477" w:rsidP="0087338D">
            <w:pPr>
              <w:pStyle w:val="a3"/>
              <w:ind w:left="175"/>
              <w:rPr>
                <w:rStyle w:val="a7"/>
                <w:rFonts w:cstheme="minorHAnsi"/>
                <w:b/>
                <w:color w:val="C00000"/>
                <w:sz w:val="36"/>
                <w:szCs w:val="36"/>
              </w:rPr>
            </w:pPr>
            <w:r w:rsidRPr="00C44477">
              <w:rPr>
                <w:rStyle w:val="a7"/>
                <w:rFonts w:cstheme="minorHAnsi"/>
                <w:b/>
                <w:color w:val="C00000"/>
                <w:sz w:val="36"/>
                <w:szCs w:val="36"/>
              </w:rPr>
              <w:pict>
                <v:shapetype id="_x0000_t162" coordsize="21600,21600" o:spt="162" adj="14706" path="m,l21600,m0@0c7200@2,14400@2,21600@0e">
                  <v:formulas>
                    <v:f eqn="val #0"/>
                    <v:f eqn="prod #0 1 3"/>
                    <v:f eqn="sum 28800 0 @1"/>
                    <v:f eqn="prod #0 1 2"/>
                    <v:f eqn="sum @1 7200 0"/>
                  </v:formulas>
                  <v:path textpathok="t" o:connecttype="custom" o:connectlocs="10800,0;0,@3;10800,21600;21600,@3" o:connectangles="270,180,90,0"/>
                  <v:textpath on="t" fitshape="t" xscale="t"/>
                  <v:handles>
                    <v:h position="topLeft,#0" yrange="11148,21600"/>
                  </v:handles>
                  <o:lock v:ext="edit" text="t" shapetype="t"/>
                </v:shapetype>
                <v:shape id="_x0000_i1025" type="#_x0000_t162" style="width:233.25pt;height:105.75pt" adj=",10800" fillcolor="#c00000" strokecolor="black [3213]">
                  <v:fill color2="#099"/>
                  <v:shadow on="t" color="silver" opacity="52429f" offset="3pt,3pt"/>
                  <v:textpath style="font-family:&quot;Times New Roman&quot;;v-text-kern:t" trim="t" fitpath="t" xscale="f" string="Су - Джок &#10;терапия&#10;для дошколят &#10;"/>
                </v:shape>
              </w:pict>
            </w:r>
          </w:p>
          <w:p w:rsidR="006B51D2" w:rsidRDefault="006B51D2" w:rsidP="0087338D">
            <w:pPr>
              <w:pStyle w:val="a3"/>
              <w:ind w:left="175"/>
              <w:rPr>
                <w:b/>
                <w:sz w:val="24"/>
                <w:szCs w:val="24"/>
              </w:rPr>
            </w:pPr>
          </w:p>
          <w:p w:rsidR="006B51D2" w:rsidRDefault="006B51D2" w:rsidP="0087338D">
            <w:pPr>
              <w:pStyle w:val="a3"/>
              <w:ind w:left="175"/>
              <w:rPr>
                <w:b/>
                <w:sz w:val="24"/>
                <w:szCs w:val="24"/>
              </w:rPr>
            </w:pPr>
          </w:p>
          <w:p w:rsidR="006B51D2" w:rsidRDefault="006B51D2" w:rsidP="0087338D">
            <w:pPr>
              <w:pStyle w:val="a3"/>
              <w:ind w:left="175"/>
              <w:rPr>
                <w:b/>
                <w:sz w:val="24"/>
                <w:szCs w:val="24"/>
              </w:rPr>
            </w:pPr>
            <w:r w:rsidRPr="006B51D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924175" cy="648230"/>
                  <wp:effectExtent l="19050" t="0" r="9525" b="0"/>
                  <wp:docPr id="9" name="Рисунок 38" descr="C:\Users\Nukri\Pictures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ukri\Pictures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64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1D2" w:rsidRDefault="006B51D2" w:rsidP="0087338D">
            <w:pPr>
              <w:pStyle w:val="a3"/>
              <w:ind w:left="175"/>
              <w:rPr>
                <w:b/>
                <w:sz w:val="24"/>
                <w:szCs w:val="24"/>
              </w:rPr>
            </w:pPr>
          </w:p>
          <w:p w:rsidR="006B51D2" w:rsidRDefault="00C44477" w:rsidP="0087338D">
            <w:pPr>
              <w:pStyle w:val="a3"/>
              <w:ind w:left="175"/>
              <w:jc w:val="center"/>
              <w:rPr>
                <w:rFonts w:cs="Aharoni"/>
                <w:b/>
                <w:color w:val="FF3300"/>
                <w:sz w:val="40"/>
                <w:szCs w:val="24"/>
              </w:rPr>
            </w:pPr>
            <w:r w:rsidRPr="00C44477">
              <w:rPr>
                <w:rStyle w:val="a7"/>
                <w:rFonts w:cstheme="minorHAnsi"/>
                <w:b/>
                <w:color w:val="000000" w:themeColor="text1"/>
                <w:sz w:val="32"/>
                <w:szCs w:val="32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6" type="#_x0000_t164" style="width:138.75pt;height:30pt;mso-position-vertical:absolute" adj=",5400" fillcolor="#c00000" strokecolor="black [3213]">
                  <v:fill color2="#099"/>
                  <v:shadow on="t" color="silver" opacity="52429f" offset="3pt,3pt"/>
                  <v:textpath style="font-family:&quot;Times New Roman&quot;;v-text-kern:t" trim="t" fitpath="t" xscale="f" string="Что это"/>
                </v:shape>
              </w:pict>
            </w:r>
          </w:p>
          <w:p w:rsidR="006B51D2" w:rsidRDefault="006B51D2" w:rsidP="0087338D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6B51D2" w:rsidRDefault="00C44477" w:rsidP="0087338D">
            <w:pPr>
              <w:pStyle w:val="a3"/>
              <w:ind w:left="175"/>
              <w:jc w:val="center"/>
              <w:rPr>
                <w:b/>
                <w:color w:val="FF0000"/>
                <w:sz w:val="36"/>
                <w:szCs w:val="36"/>
              </w:rPr>
            </w:pPr>
            <w:r w:rsidRPr="00C44477">
              <w:rPr>
                <w:rStyle w:val="a7"/>
                <w:rFonts w:cstheme="minorHAnsi"/>
                <w:b/>
                <w:color w:val="1F497D" w:themeColor="text2"/>
                <w:sz w:val="28"/>
                <w:szCs w:val="28"/>
              </w:rPr>
              <w:pi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7" type="#_x0000_t147" style="width:18pt;height:44.25pt" filled="f" fillcolor="#c00000"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" fitshape="t" trim="t" string="?"/>
                </v:shape>
              </w:pict>
            </w:r>
          </w:p>
          <w:p w:rsidR="006B51D2" w:rsidRDefault="006B51D2" w:rsidP="0087338D">
            <w:pPr>
              <w:pStyle w:val="a3"/>
              <w:ind w:left="175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6B51D2" w:rsidRDefault="00C44477" w:rsidP="0087338D">
            <w:pPr>
              <w:pStyle w:val="a3"/>
              <w:ind w:left="34"/>
              <w:jc w:val="center"/>
              <w:rPr>
                <w:b/>
                <w:color w:val="FF0000"/>
                <w:sz w:val="36"/>
                <w:szCs w:val="36"/>
              </w:rPr>
            </w:pPr>
            <w:r w:rsidRPr="00C44477">
              <w:rPr>
                <w:rStyle w:val="a7"/>
                <w:rFonts w:cstheme="minorHAnsi"/>
                <w:b/>
                <w:color w:val="000000" w:themeColor="text1"/>
                <w:sz w:val="32"/>
                <w:szCs w:val="32"/>
              </w:rPr>
              <w:pict>
                <v:shape id="_x0000_i1028" type="#_x0000_t162" style="width:195pt;height:34.5pt;mso-position-vertical:absolute" adj=",5400" fillcolor="#c00000" strokecolor="black [3213]">
                  <v:fill color2="#099"/>
                  <v:shadow on="t" color="silver" opacity="52429f" offset="3pt,3pt"/>
                  <v:textpath style="font-family:&quot;Times New Roman&quot;;v-text-kern:t" trim="t" fitpath="t" xscale="f" string="И для чего "/>
                </v:shape>
              </w:pict>
            </w:r>
          </w:p>
          <w:p w:rsidR="006B51D2" w:rsidRDefault="006B51D2" w:rsidP="0087338D">
            <w:pPr>
              <w:pStyle w:val="a3"/>
              <w:ind w:left="175"/>
              <w:jc w:val="center"/>
              <w:rPr>
                <w:b/>
                <w:sz w:val="32"/>
                <w:szCs w:val="32"/>
              </w:rPr>
            </w:pPr>
          </w:p>
          <w:p w:rsidR="006B51D2" w:rsidRDefault="006B51D2" w:rsidP="0087338D">
            <w:pPr>
              <w:pStyle w:val="a3"/>
              <w:ind w:left="175"/>
              <w:jc w:val="center"/>
              <w:rPr>
                <w:b/>
                <w:sz w:val="32"/>
                <w:szCs w:val="32"/>
              </w:rPr>
            </w:pPr>
          </w:p>
          <w:p w:rsidR="006B51D2" w:rsidRDefault="006B51D2" w:rsidP="0087338D">
            <w:pPr>
              <w:pStyle w:val="a3"/>
              <w:ind w:left="175"/>
              <w:jc w:val="center"/>
              <w:rPr>
                <w:b/>
                <w:sz w:val="32"/>
                <w:szCs w:val="32"/>
              </w:rPr>
            </w:pPr>
          </w:p>
          <w:p w:rsidR="006B51D2" w:rsidRPr="00E73D95" w:rsidRDefault="006B51D2" w:rsidP="006B51D2">
            <w:pPr>
              <w:pStyle w:val="a3"/>
              <w:ind w:left="175" w:right="459"/>
              <w:jc w:val="right"/>
              <w:rPr>
                <w:sz w:val="28"/>
                <w:szCs w:val="28"/>
              </w:rPr>
            </w:pPr>
            <w:r w:rsidRPr="00E73D95">
              <w:rPr>
                <w:sz w:val="28"/>
                <w:szCs w:val="28"/>
              </w:rPr>
              <w:t>Лапина Е.Л.</w:t>
            </w:r>
          </w:p>
          <w:p w:rsidR="006B51D2" w:rsidRPr="00E73D95" w:rsidRDefault="006B51D2" w:rsidP="0087338D">
            <w:pPr>
              <w:pStyle w:val="a3"/>
              <w:ind w:left="175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6B51D2" w:rsidRDefault="006B51D2" w:rsidP="006B51D2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2"/>
        <w:gridCol w:w="5606"/>
        <w:gridCol w:w="5524"/>
      </w:tblGrid>
      <w:tr w:rsidR="006B51D2" w:rsidRPr="00402196" w:rsidTr="0087338D">
        <w:trPr>
          <w:trHeight w:val="10915"/>
        </w:trPr>
        <w:tc>
          <w:tcPr>
            <w:tcW w:w="5442" w:type="dxa"/>
          </w:tcPr>
          <w:p w:rsidR="006B51D2" w:rsidRPr="00E73D95" w:rsidRDefault="00C44477" w:rsidP="0087338D">
            <w:pPr>
              <w:spacing w:before="100" w:beforeAutospacing="1" w:after="100" w:afterAutospacing="1"/>
              <w:ind w:left="65" w:right="175" w:firstLine="77"/>
              <w:jc w:val="both"/>
              <w:rPr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Cs/>
                <w:noProof/>
                <w:color w:val="FF0000"/>
                <w:sz w:val="32"/>
                <w:szCs w:val="32"/>
              </w:rPr>
              <w:pict>
                <v:shape id="_x0000_s1028" type="#_x0000_t202" style="position:absolute;left:0;text-align:left;margin-left:6.85pt;margin-top:5.85pt;width:249pt;height:534.75pt;z-index:251656704" stroked="f">
                  <v:textbox>
                    <w:txbxContent>
                      <w:tbl>
                        <w:tblPr>
                          <w:tblStyle w:val="a8"/>
                          <w:tblW w:w="5028" w:type="dxa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42"/>
                          <w:gridCol w:w="2359"/>
                          <w:gridCol w:w="2206"/>
                          <w:gridCol w:w="321"/>
                        </w:tblGrid>
                        <w:tr w:rsidR="006B51D2" w:rsidTr="006B51D2">
                          <w:trPr>
                            <w:gridBefore w:val="1"/>
                            <w:wBefore w:w="142" w:type="dxa"/>
                            <w:trHeight w:val="337"/>
                          </w:trPr>
                          <w:tc>
                            <w:tcPr>
                              <w:tcW w:w="4886" w:type="dxa"/>
                              <w:gridSpan w:val="3"/>
                            </w:tcPr>
                            <w:p w:rsidR="006B51D2" w:rsidRDefault="006B51D2" w:rsidP="006B51D2">
                              <w:pPr>
                                <w:ind w:left="34"/>
                                <w:jc w:val="center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7"/>
                                  <w:rFonts w:cstheme="minorHAns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Су -</w:t>
                              </w:r>
                              <w:r w:rsidRPr="00D152EE">
                                <w:rPr>
                                  <w:rStyle w:val="a7"/>
                                  <w:rFonts w:cstheme="minorHAns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D152EE">
                                <w:rPr>
                                  <w:rStyle w:val="a7"/>
                                  <w:rFonts w:cstheme="minorHAns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Джок</w:t>
                              </w:r>
                              <w:proofErr w:type="spellEnd"/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в переводе </w:t>
                              </w:r>
                              <w:proofErr w:type="gramStart"/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корейского:</w:t>
                              </w:r>
                            </w:p>
                          </w:tc>
                        </w:tr>
                        <w:tr w:rsidR="006B51D2" w:rsidTr="006B51D2">
                          <w:trPr>
                            <w:gridBefore w:val="1"/>
                            <w:wBefore w:w="142" w:type="dxa"/>
                            <w:trHeight w:val="359"/>
                          </w:trPr>
                          <w:tc>
                            <w:tcPr>
                              <w:tcW w:w="2359" w:type="dxa"/>
                            </w:tcPr>
                            <w:p w:rsidR="006B51D2" w:rsidRDefault="006B51D2" w:rsidP="006B51D2">
                              <w:pPr>
                                <w:ind w:left="34"/>
                                <w:jc w:val="center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D152EE">
                                <w:rPr>
                                  <w:rStyle w:val="a7"/>
                                  <w:rFonts w:cstheme="minorHAns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Су</w:t>
                              </w:r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» - кисть</w:t>
                              </w:r>
                            </w:p>
                            <w:p w:rsidR="006B51D2" w:rsidRDefault="006B51D2" w:rsidP="006B51D2">
                              <w:pPr>
                                <w:ind w:left="34"/>
                                <w:jc w:val="center"/>
                                <w:rPr>
                                  <w:rStyle w:val="a7"/>
                                  <w:rFonts w:cstheme="min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6B51D2" w:rsidRDefault="006B51D2" w:rsidP="006B51D2">
                              <w:pPr>
                                <w:ind w:left="34"/>
                                <w:jc w:val="center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19200" cy="1571625"/>
                                    <wp:effectExtent l="19050" t="0" r="0" b="0"/>
                                    <wp:docPr id="14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 l="49206" t="2941" r="227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0" cy="157162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27" w:type="dxa"/>
                              <w:gridSpan w:val="2"/>
                            </w:tcPr>
                            <w:p w:rsidR="006B51D2" w:rsidRPr="00612191" w:rsidRDefault="006B51D2" w:rsidP="006B51D2">
                              <w:pPr>
                                <w:ind w:left="34"/>
                                <w:jc w:val="center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D152EE">
                                <w:rPr>
                                  <w:rStyle w:val="a7"/>
                                  <w:rFonts w:cstheme="minorHAns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Джок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» -</w:t>
                              </w:r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стопа</w:t>
                              </w:r>
                            </w:p>
                            <w:p w:rsidR="006B51D2" w:rsidRDefault="006B51D2" w:rsidP="006B51D2">
                              <w:pPr>
                                <w:ind w:left="34" w:right="198"/>
                                <w:jc w:val="center"/>
                                <w:rPr>
                                  <w:rStyle w:val="a7"/>
                                  <w:rFonts w:cstheme="min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6B51D2" w:rsidRDefault="006B51D2" w:rsidP="006B51D2">
                              <w:pPr>
                                <w:ind w:left="34" w:right="198"/>
                                <w:jc w:val="center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12191">
                                <w:rPr>
                                  <w:rStyle w:val="a7"/>
                                  <w:rFonts w:cstheme="minorHAnsi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90625" cy="1546046"/>
                                    <wp:effectExtent l="19050" t="0" r="9525" b="0"/>
                                    <wp:docPr id="15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 r="5049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3323" cy="154955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B51D2" w:rsidRPr="00CE313F" w:rsidTr="006B51D2">
                          <w:trPr>
                            <w:gridAfter w:val="1"/>
                            <w:wAfter w:w="321" w:type="dxa"/>
                            <w:trHeight w:val="1766"/>
                          </w:trPr>
                          <w:tc>
                            <w:tcPr>
                              <w:tcW w:w="4707" w:type="dxa"/>
                              <w:gridSpan w:val="3"/>
                            </w:tcPr>
                            <w:p w:rsidR="006B51D2" w:rsidRDefault="006B51D2" w:rsidP="00FA1740">
                              <w:pPr>
                                <w:spacing w:before="240"/>
                                <w:ind w:firstLine="318"/>
                                <w:jc w:val="both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E313F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На кистях и стопах располагаются системы высокоактивных точек соответствия всем органам и участкам тела. </w:t>
                              </w:r>
                            </w:p>
                            <w:p w:rsidR="006B51D2" w:rsidRDefault="006B51D2" w:rsidP="00FA1740">
                              <w:pPr>
                                <w:ind w:firstLine="318"/>
                                <w:jc w:val="both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E313F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Воздействуя на них, мы можем регулировать функционирование внутренних органов. </w:t>
                              </w:r>
                            </w:p>
                            <w:p w:rsidR="00FA1740" w:rsidRPr="00CE313F" w:rsidRDefault="00FA1740" w:rsidP="00FA1740">
                              <w:pPr>
                                <w:ind w:firstLine="318"/>
                                <w:jc w:val="both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6B51D2" w:rsidRPr="00CE313F" w:rsidTr="006B51D2">
                          <w:trPr>
                            <w:gridAfter w:val="1"/>
                            <w:wAfter w:w="321" w:type="dxa"/>
                            <w:trHeight w:val="1766"/>
                          </w:trPr>
                          <w:tc>
                            <w:tcPr>
                              <w:tcW w:w="4707" w:type="dxa"/>
                              <w:gridSpan w:val="3"/>
                            </w:tcPr>
                            <w:p w:rsidR="006B51D2" w:rsidRPr="00CE313F" w:rsidRDefault="006B51D2" w:rsidP="00FA1740">
                              <w:pPr>
                                <w:ind w:firstLine="318"/>
                                <w:jc w:val="both"/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E313F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Известно,</w:t>
                              </w:r>
                              <w:r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что речь -</w:t>
                              </w:r>
                              <w:r w:rsidRPr="00CE313F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это результат согласованной деятельности многих областей головного мозга. Анатомически речевая область расположена рядом с </w:t>
                              </w:r>
                              <w:proofErr w:type="gramStart"/>
                              <w:r w:rsidRPr="00CE313F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двигательной</w:t>
                              </w:r>
                              <w:proofErr w:type="gramEnd"/>
                              <w:r w:rsidRPr="00CE313F">
                                <w:rPr>
                                  <w:rStyle w:val="a7"/>
                                  <w:rFonts w:cstheme="minorHAns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и формируется под влиянием импульсов, поступающих от пальцев рук. Поэтому, массажируя их, ребенок развивает не только пальчиковую моторику, ловкость и координацию движений, но и активизирует словарь, развивает чувство ритма, речь, в целом.</w:t>
                              </w:r>
                            </w:p>
                          </w:tc>
                        </w:tr>
                      </w:tbl>
                      <w:p w:rsidR="006B51D2" w:rsidRPr="006B51D2" w:rsidRDefault="006B51D2" w:rsidP="00FA174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06" w:type="dxa"/>
          </w:tcPr>
          <w:p w:rsidR="006B51D2" w:rsidRPr="00E73D95" w:rsidRDefault="00C44477" w:rsidP="0087338D">
            <w:pPr>
              <w:tabs>
                <w:tab w:val="left" w:pos="1452"/>
              </w:tabs>
              <w:ind w:left="317" w:right="17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pict>
                <v:shape id="_x0000_s1029" type="#_x0000_t202" style="position:absolute;left:0;text-align:left;margin-left:1.75pt;margin-top:5.85pt;width:259.5pt;height:530.25pt;z-index:251657728;mso-position-horizontal-relative:text;mso-position-vertical-relative:text" stroked="f">
                  <v:textbox>
                    <w:txbxContent>
                      <w:p w:rsidR="006B51D2" w:rsidRDefault="006B51D2" w:rsidP="006B51D2">
                        <w:pPr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Итак, цель использования</w:t>
                        </w:r>
                      </w:p>
                      <w:p w:rsidR="006B51D2" w:rsidRDefault="006B51D2" w:rsidP="006B51D2">
                        <w:pPr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Су - </w:t>
                        </w:r>
                        <w:proofErr w:type="spellStart"/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Д</w:t>
                        </w:r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жок</w:t>
                        </w:r>
                        <w:proofErr w:type="spellEnd"/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терапии:</w:t>
                        </w:r>
                      </w:p>
                      <w:p w:rsidR="00FA1740" w:rsidRPr="00D152EE" w:rsidRDefault="00FA1740" w:rsidP="006B51D2">
                        <w:pPr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6B51D2" w:rsidRPr="00D152EE" w:rsidRDefault="00FA1740" w:rsidP="00FA1740">
                        <w:pPr>
                          <w:spacing w:line="216" w:lineRule="auto"/>
                          <w:ind w:left="142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с</w:t>
                        </w:r>
                        <w:r w:rsidR="006B51D2" w:rsidRPr="00D152EE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охранение и укрепление здоровья</w:t>
                        </w:r>
                      </w:p>
                      <w:p w:rsidR="00FA1740" w:rsidRDefault="00FA1740" w:rsidP="00FA1740">
                        <w:pPr>
                          <w:spacing w:line="216" w:lineRule="auto"/>
                          <w:ind w:left="142" w:right="-3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д</w:t>
                        </w:r>
                        <w:r w:rsidR="006B51D2" w:rsidRPr="00D152EE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етей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;</w:t>
                        </w:r>
                      </w:p>
                      <w:p w:rsidR="00FA1740" w:rsidRDefault="00FA1740" w:rsidP="00FA1740">
                        <w:pPr>
                          <w:spacing w:line="216" w:lineRule="auto"/>
                          <w:ind w:left="142" w:right="-3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-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стимуляция реч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евой зоны коры головного мозга;</w:t>
                        </w:r>
                      </w:p>
                      <w:p w:rsidR="006B51D2" w:rsidRDefault="006B51D2" w:rsidP="00FA1740">
                        <w:pPr>
                          <w:spacing w:line="216" w:lineRule="auto"/>
                          <w:ind w:left="142" w:right="-3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развитие познавательных процессов и пространственной ориентации.</w:t>
                        </w:r>
                      </w:p>
                      <w:p w:rsidR="006B51D2" w:rsidRPr="00D152EE" w:rsidRDefault="006B51D2" w:rsidP="006B51D2">
                        <w:pPr>
                          <w:spacing w:line="216" w:lineRule="auto"/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6B51D2" w:rsidRPr="00D152EE" w:rsidRDefault="006B51D2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Лечебный комплект</w:t>
                        </w:r>
                      </w:p>
                      <w:p w:rsidR="006B51D2" w:rsidRDefault="006B51D2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«Ёжик + 2 к</w:t>
                        </w:r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ольца»</w:t>
                        </w:r>
                      </w:p>
                      <w:p w:rsidR="00FA1740" w:rsidRPr="00D152EE" w:rsidRDefault="00FA1740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6B51D2" w:rsidRDefault="006B51D2" w:rsidP="006B51D2">
                        <w:pPr>
                          <w:spacing w:line="216" w:lineRule="auto"/>
                          <w:ind w:right="-34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735551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«Ежик» - симпатичный пластмассовый 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массажный шарик с </w:t>
                        </w:r>
                        <w:r w:rsidRPr="00735551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шипами. В каждом шарике есть два «волшебных» эластичных кольца.</w:t>
                        </w:r>
                      </w:p>
                      <w:p w:rsidR="006B51D2" w:rsidRPr="00735551" w:rsidRDefault="006B51D2" w:rsidP="006B51D2">
                        <w:pPr>
                          <w:spacing w:line="216" w:lineRule="auto"/>
                          <w:ind w:right="-34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6B51D2" w:rsidRPr="00D152EE" w:rsidRDefault="006B51D2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Достоинства метода</w:t>
                        </w:r>
                      </w:p>
                      <w:p w:rsidR="006B51D2" w:rsidRDefault="006B51D2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Су -</w:t>
                        </w:r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Джок</w:t>
                        </w:r>
                        <w:proofErr w:type="spellEnd"/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терапии:</w:t>
                        </w:r>
                      </w:p>
                      <w:p w:rsidR="00FA1740" w:rsidRPr="00D152EE" w:rsidRDefault="00FA1740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6B51D2" w:rsidRPr="00435983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в</w:t>
                        </w:r>
                        <w:r w:rsidR="006B51D2" w:rsidRPr="00435983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ысокая эффективность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,</w:t>
                        </w:r>
                      </w:p>
                      <w:p w:rsidR="006B51D2" w:rsidRPr="00435983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а</w:t>
                        </w:r>
                        <w:r w:rsidR="006B51D2" w:rsidRPr="00435983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бсолютная безопасность применения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,</w:t>
                        </w:r>
                      </w:p>
                      <w:p w:rsidR="006B51D2" w:rsidRPr="00435983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д</w:t>
                        </w:r>
                        <w:r w:rsidR="006B51D2" w:rsidRPr="00435983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оступность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,</w:t>
                        </w:r>
                      </w:p>
                      <w:p w:rsidR="006B51D2" w:rsidRPr="00435983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п</w:t>
                        </w:r>
                        <w:r w:rsidR="006B51D2" w:rsidRPr="00435983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ростота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,</w:t>
                        </w:r>
                      </w:p>
                      <w:p w:rsidR="006B51D2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у</w:t>
                        </w:r>
                        <w:r w:rsidR="006B51D2" w:rsidRPr="00435983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ниверсальность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.</w:t>
                        </w:r>
                      </w:p>
                      <w:p w:rsidR="006B51D2" w:rsidRPr="00435983" w:rsidRDefault="006B51D2" w:rsidP="006B51D2">
                        <w:pPr>
                          <w:spacing w:line="216" w:lineRule="auto"/>
                          <w:ind w:right="-34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6B51D2" w:rsidRDefault="006B51D2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Приемы Су -</w:t>
                        </w:r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>Джок</w:t>
                        </w:r>
                        <w:proofErr w:type="spellEnd"/>
                        <w:r w:rsidRPr="00D152EE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терапии:</w:t>
                        </w:r>
                      </w:p>
                      <w:p w:rsidR="00FA1740" w:rsidRPr="00D152EE" w:rsidRDefault="00FA1740" w:rsidP="006B51D2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6B51D2" w:rsidRPr="00BF28D8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массаж специальным шариком,</w:t>
                        </w:r>
                        <w:r w:rsidR="006B51D2" w:rsidRPr="00BF28D8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6B51D2" w:rsidRPr="00BF28D8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массаж эластичным кольцом,</w:t>
                        </w:r>
                      </w:p>
                      <w:p w:rsidR="006B51D2" w:rsidRPr="00BF28D8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- 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м</w:t>
                        </w:r>
                        <w:r w:rsidR="006B51D2" w:rsidRPr="00BF28D8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ассаж стоп</w:t>
                        </w:r>
                        <w:r w:rsidR="006B51D2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,</w:t>
                        </w:r>
                      </w:p>
                      <w:p w:rsidR="006B51D2" w:rsidRDefault="006B51D2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р</w:t>
                        </w:r>
                        <w:r w:rsidRPr="00BF28D8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>учной массаж кистей и пальцев рук.</w:t>
                        </w:r>
                      </w:p>
                      <w:p w:rsidR="00FA1740" w:rsidRPr="00735551" w:rsidRDefault="00FA1740" w:rsidP="00FA1740">
                        <w:pPr>
                          <w:spacing w:line="216" w:lineRule="auto"/>
                          <w:ind w:left="142" w:right="-34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6B51D2" w:rsidRPr="00FA1740" w:rsidRDefault="006B51D2" w:rsidP="006B51D2">
                        <w:pPr>
                          <w:spacing w:line="216" w:lineRule="auto"/>
                          <w:ind w:right="-34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006600"/>
                            <w:sz w:val="26"/>
                            <w:szCs w:val="26"/>
                          </w:rPr>
                        </w:pPr>
                        <w:r w:rsidRPr="00FA1740">
                          <w:rPr>
                            <w:rStyle w:val="a7"/>
                            <w:rFonts w:cstheme="minorHAnsi"/>
                            <w:b/>
                            <w:color w:val="006600"/>
                            <w:sz w:val="26"/>
                            <w:szCs w:val="26"/>
                          </w:rPr>
                          <w:t xml:space="preserve">Вот лишь некоторые примеры использования Су - </w:t>
                        </w:r>
                        <w:proofErr w:type="spellStart"/>
                        <w:r w:rsidRPr="00FA1740">
                          <w:rPr>
                            <w:rStyle w:val="a7"/>
                            <w:rFonts w:cstheme="minorHAnsi"/>
                            <w:b/>
                            <w:color w:val="006600"/>
                            <w:sz w:val="26"/>
                            <w:szCs w:val="26"/>
                          </w:rPr>
                          <w:t>Джок</w:t>
                        </w:r>
                        <w:proofErr w:type="spellEnd"/>
                        <w:r w:rsidRPr="00FA1740">
                          <w:rPr>
                            <w:rStyle w:val="a7"/>
                            <w:rFonts w:cstheme="minorHAnsi"/>
                            <w:b/>
                            <w:color w:val="006600"/>
                            <w:sz w:val="26"/>
                            <w:szCs w:val="26"/>
                          </w:rPr>
                          <w:t xml:space="preserve"> терапии</w:t>
                        </w:r>
                      </w:p>
                      <w:p w:rsidR="006B51D2" w:rsidRPr="005E29D1" w:rsidRDefault="006B51D2" w:rsidP="006B51D2">
                        <w:pPr>
                          <w:spacing w:line="216" w:lineRule="auto"/>
                          <w:ind w:right="-34"/>
                          <w:jc w:val="center"/>
                          <w:rPr>
                            <w:rStyle w:val="a7"/>
                            <w:rFonts w:cstheme="minorHAnsi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4" w:type="dxa"/>
          </w:tcPr>
          <w:p w:rsidR="006B51D2" w:rsidRPr="00E73D95" w:rsidRDefault="00C44477" w:rsidP="0087338D">
            <w:pPr>
              <w:tabs>
                <w:tab w:val="left" w:pos="1452"/>
              </w:tabs>
              <w:ind w:right="175"/>
              <w:jc w:val="center"/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noProof/>
                <w:color w:val="FF0000"/>
                <w:sz w:val="32"/>
                <w:szCs w:val="32"/>
              </w:rPr>
              <w:pict>
                <v:shape id="_x0000_s1030" type="#_x0000_t202" style="position:absolute;left:0;text-align:left;margin-left:1.95pt;margin-top:5.85pt;width:252.75pt;height:534.75pt;z-index:251658752;mso-position-horizontal-relative:text;mso-position-vertical-relative:text" stroked="f">
                  <v:textbox>
                    <w:txbxContent>
                      <w:p w:rsidR="00FA1740" w:rsidRDefault="00FA1740" w:rsidP="00FA1740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6"/>
                            <w:szCs w:val="26"/>
                          </w:rPr>
                          <w:t>1.Массаж Су -</w:t>
                        </w: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6"/>
                            <w:szCs w:val="26"/>
                          </w:rPr>
                          <w:t>Джок</w:t>
                        </w:r>
                        <w:proofErr w:type="spellEnd"/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6"/>
                            <w:szCs w:val="26"/>
                          </w:rPr>
                          <w:t xml:space="preserve"> шарами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C00000"/>
                            <w:sz w:val="26"/>
                            <w:szCs w:val="26"/>
                          </w:rPr>
                          <w:t>.</w:t>
                        </w: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A1740">
                          <w:rPr>
                            <w:rStyle w:val="a7"/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(Дети повторяют слова и выполняют действия с шариком в соответствии с текстом.)</w:t>
                        </w:r>
                      </w:p>
                      <w:p w:rsidR="00FA1740" w:rsidRPr="0054354B" w:rsidRDefault="00FA1740" w:rsidP="00FA1740">
                        <w:pPr>
                          <w:ind w:right="-35"/>
                          <w:jc w:val="center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6B51D2" w:rsidRPr="0054354B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Этот шарик непростой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 -  </w:t>
                        </w:r>
                        <w:r w:rsidRPr="006B51D2"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  <w:t>(любуемся шариком на левой ладошке).</w:t>
                        </w:r>
                      </w:p>
                      <w:p w:rsidR="006B51D2" w:rsidRPr="0054354B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Он колючий, вот какой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 - </w:t>
                        </w:r>
                        <w:r w:rsidRPr="006B51D2"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  <w:t>(накрываем правой ладонью).</w:t>
                        </w:r>
                      </w:p>
                      <w:p w:rsidR="006B51D2" w:rsidRPr="0054354B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Будем с шариком играть</w:t>
                        </w: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- </w:t>
                        </w:r>
                        <w:r w:rsidRPr="006B51D2"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  <w:t>(катаем шарик горизонтально).</w:t>
                        </w:r>
                      </w:p>
                      <w:p w:rsidR="006B51D2" w:rsidRPr="0054354B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И ладошки согревать.</w:t>
                        </w:r>
                      </w:p>
                      <w:p w:rsidR="006B51D2" w:rsidRPr="0054354B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Раз катаем, два катаем</w:t>
                        </w: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-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6B51D2"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  <w:t>(катаем шарик вертикально).</w:t>
                        </w:r>
                      </w:p>
                      <w:p w:rsidR="006B51D2" w:rsidRPr="0054354B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Сильней на шарик нажимаем.</w:t>
                        </w:r>
                      </w:p>
                      <w:p w:rsidR="006B51D2" w:rsidRPr="0054354B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Как колобок мы покатаем</w:t>
                        </w:r>
                        <w:r w:rsidRPr="0054354B"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-</w:t>
                        </w:r>
                        <w:r>
                          <w:rPr>
                            <w:rStyle w:val="a7"/>
                            <w:rFonts w:cstheme="minorHAnsi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6B51D2"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  <w:t>(катаем шарик в центре ладошки).</w:t>
                        </w:r>
                      </w:p>
                      <w:p w:rsidR="006B51D2" w:rsidRPr="00904D5D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Сильней на шарик нажимаем.</w:t>
                        </w:r>
                      </w:p>
                      <w:p w:rsidR="006B51D2" w:rsidRPr="006B51D2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B51D2"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  <w:t>(Выполняем движения правой рукой, затем левой).</w:t>
                        </w:r>
                      </w:p>
                      <w:p w:rsidR="006B51D2" w:rsidRPr="00904D5D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В руку правую возьмём,</w:t>
                        </w:r>
                      </w:p>
                      <w:p w:rsidR="006B51D2" w:rsidRPr="00904D5D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В кулачок его сожмём.</w:t>
                        </w:r>
                      </w:p>
                      <w:p w:rsidR="006B51D2" w:rsidRPr="00904D5D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В руку левую возьмём,</w:t>
                        </w:r>
                      </w:p>
                      <w:p w:rsidR="006B51D2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В кулачок его сожмём.</w:t>
                        </w:r>
                      </w:p>
                      <w:p w:rsidR="006B51D2" w:rsidRPr="006B51D2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B51D2">
                          <w:rPr>
                            <w:rStyle w:val="a7"/>
                            <w:rFonts w:cstheme="minorHAnsi"/>
                            <w:color w:val="000000" w:themeColor="text1"/>
                            <w:sz w:val="26"/>
                            <w:szCs w:val="26"/>
                          </w:rPr>
                          <w:t>(Выполняем движения в соответствии с текстом).</w:t>
                        </w:r>
                      </w:p>
                      <w:p w:rsidR="006B51D2" w:rsidRPr="00904D5D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Мы положим шар на стол</w:t>
                        </w:r>
                      </w:p>
                      <w:p w:rsidR="006B51D2" w:rsidRPr="00904D5D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И посмотрим на ладошки,</w:t>
                        </w:r>
                      </w:p>
                      <w:p w:rsidR="006B51D2" w:rsidRPr="00904D5D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904D5D"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И похлопаем немножко,</w:t>
                        </w:r>
                      </w:p>
                      <w:p w:rsidR="006B51D2" w:rsidRDefault="006B51D2" w:rsidP="00FA1740">
                        <w:pPr>
                          <w:ind w:right="-65"/>
                          <w:jc w:val="both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  <w:t>Потрясём свои ладошки.</w:t>
                        </w:r>
                      </w:p>
                      <w:p w:rsidR="006B51D2" w:rsidRDefault="006B51D2" w:rsidP="006B51D2">
                        <w:pPr>
                          <w:jc w:val="center"/>
                          <w:rPr>
                            <w:rStyle w:val="a7"/>
                            <w:rFonts w:cstheme="minorHAnsi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</w:p>
                      <w:p w:rsidR="006B51D2" w:rsidRPr="006B51D2" w:rsidRDefault="006B51D2" w:rsidP="006B51D2">
                        <w:pPr>
                          <w:jc w:val="center"/>
                        </w:pPr>
                        <w:r w:rsidRPr="006B51D2">
                          <w:rPr>
                            <w:rStyle w:val="a7"/>
                            <w:rFonts w:cstheme="minorHAnsi"/>
                            <w:b/>
                            <w:noProof/>
                            <w:color w:val="1F497D" w:themeColor="text2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1504950" cy="866775"/>
                              <wp:effectExtent l="19050" t="19050" r="19050" b="28575"/>
                              <wp:docPr id="128" name="Рисунок 128" descr="https://www.kupilekarstva.ru/published/publicdata/ONLINEP9ONLINEPH/attachments/SC/products_pictures/3357_en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s://www.kupilekarstva.ru/published/publicdata/ONLINEP9ONLINEPH/attachments/SC/products_pictures/3357_en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9435" cy="869358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2A63A8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B5F96" w:rsidRDefault="00AB5F96" w:rsidP="00FA1740"/>
    <w:sectPr w:rsidR="00AB5F96" w:rsidSect="003F113C">
      <w:pgSz w:w="16838" w:h="11906" w:orient="landscape" w:code="9"/>
      <w:pgMar w:top="238" w:right="244" w:bottom="426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236"/>
    <w:multiLevelType w:val="hybridMultilevel"/>
    <w:tmpl w:val="DFCE6BCC"/>
    <w:lvl w:ilvl="0" w:tplc="5B7407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4B0"/>
    <w:multiLevelType w:val="hybridMultilevel"/>
    <w:tmpl w:val="B2B0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DF7"/>
    <w:multiLevelType w:val="hybridMultilevel"/>
    <w:tmpl w:val="C5DAD4C8"/>
    <w:lvl w:ilvl="0" w:tplc="5B7407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3F95"/>
    <w:multiLevelType w:val="hybridMultilevel"/>
    <w:tmpl w:val="FE32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B3B1C"/>
    <w:multiLevelType w:val="hybridMultilevel"/>
    <w:tmpl w:val="318C1A9C"/>
    <w:lvl w:ilvl="0" w:tplc="5B7407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48BB"/>
    <w:multiLevelType w:val="hybridMultilevel"/>
    <w:tmpl w:val="D164793A"/>
    <w:lvl w:ilvl="0" w:tplc="5B74078E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597953"/>
    <w:multiLevelType w:val="hybridMultilevel"/>
    <w:tmpl w:val="AAA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2CB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46F5B"/>
    <w:multiLevelType w:val="hybridMultilevel"/>
    <w:tmpl w:val="6FC0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D1BC8"/>
    <w:multiLevelType w:val="hybridMultilevel"/>
    <w:tmpl w:val="ECA86964"/>
    <w:lvl w:ilvl="0" w:tplc="5B7407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51D2"/>
    <w:rsid w:val="001D7B1B"/>
    <w:rsid w:val="002F1D5C"/>
    <w:rsid w:val="00307302"/>
    <w:rsid w:val="00405B0C"/>
    <w:rsid w:val="006B51D2"/>
    <w:rsid w:val="007923B0"/>
    <w:rsid w:val="00A65255"/>
    <w:rsid w:val="00AB5F96"/>
    <w:rsid w:val="00C44477"/>
    <w:rsid w:val="00D547A9"/>
    <w:rsid w:val="00D8244D"/>
    <w:rsid w:val="00DB5C78"/>
    <w:rsid w:val="00FA174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D2"/>
    <w:pPr>
      <w:ind w:left="720"/>
      <w:contextualSpacing/>
    </w:pPr>
  </w:style>
  <w:style w:type="paragraph" w:styleId="a4">
    <w:name w:val="No Spacing"/>
    <w:uiPriority w:val="1"/>
    <w:qFormat/>
    <w:rsid w:val="006B51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B51D2"/>
    <w:rPr>
      <w:i/>
      <w:iCs/>
    </w:rPr>
  </w:style>
  <w:style w:type="character" w:customStyle="1" w:styleId="c3c9">
    <w:name w:val="c3 c9"/>
    <w:basedOn w:val="a0"/>
    <w:rsid w:val="006B51D2"/>
  </w:style>
  <w:style w:type="table" w:styleId="a8">
    <w:name w:val="Table Grid"/>
    <w:basedOn w:val="a1"/>
    <w:uiPriority w:val="59"/>
    <w:rsid w:val="006B5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2023-02-08T18:11:00Z</dcterms:created>
  <dcterms:modified xsi:type="dcterms:W3CDTF">2023-03-11T18:00:00Z</dcterms:modified>
</cp:coreProperties>
</file>