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5" w:rsidRPr="00FD1E85" w:rsidRDefault="00170455" w:rsidP="00170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E85">
        <w:rPr>
          <w:rFonts w:ascii="Times New Roman" w:hAnsi="Times New Roman" w:cs="Times New Roman"/>
          <w:b/>
          <w:sz w:val="32"/>
          <w:szCs w:val="32"/>
        </w:rPr>
        <w:t>МДОУ «Детский сад «Колокольчик»</w:t>
      </w:r>
    </w:p>
    <w:p w:rsidR="00170455" w:rsidRPr="00FD1E85" w:rsidRDefault="00170455" w:rsidP="00170455">
      <w:pPr>
        <w:jc w:val="center"/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FD1E8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</w:t>
      </w:r>
    </w:p>
    <w:p w:rsidR="00170455" w:rsidRPr="00170455" w:rsidRDefault="00170455" w:rsidP="00170455">
      <w:pPr>
        <w:pStyle w:val="c6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170455">
        <w:rPr>
          <w:rStyle w:val="c2"/>
          <w:b/>
          <w:bCs/>
          <w:sz w:val="48"/>
          <w:szCs w:val="48"/>
        </w:rPr>
        <w:t>«БЕЗОПАСНЫЙ НОВЫЙ ГОД»</w:t>
      </w:r>
    </w:p>
    <w:p w:rsidR="0017045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170455" w:rsidRPr="00FD1E85" w:rsidRDefault="00170455" w:rsidP="0017045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170455" w:rsidRPr="00FD1E85" w:rsidRDefault="00170455" w:rsidP="0017045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>Большакова Т.С.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Default="00170455" w:rsidP="0017045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17045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Pr="00FD1E85" w:rsidRDefault="00170455" w:rsidP="00170455">
      <w:pPr>
        <w:rPr>
          <w:rFonts w:ascii="Times New Roman" w:hAnsi="Times New Roman" w:cs="Times New Roman"/>
        </w:rPr>
      </w:pPr>
    </w:p>
    <w:p w:rsidR="00170455" w:rsidRDefault="00170455" w:rsidP="00170455">
      <w:pPr>
        <w:jc w:val="center"/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>Г. Переславль-Залесский</w:t>
      </w:r>
    </w:p>
    <w:p w:rsidR="00170455" w:rsidRDefault="00170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4613" w:rsidRPr="00601050" w:rsidRDefault="00F04613" w:rsidP="00F04613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2"/>
          <w:b/>
          <w:bCs/>
          <w:sz w:val="28"/>
          <w:szCs w:val="28"/>
        </w:rPr>
        <w:lastRenderedPageBreak/>
        <w:t>Консультация для родителей «БЕЗОПАСНЫЙ НОВЫЙ ГОД»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    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 причинам».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Пиротехника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Противопожарная государственная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 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 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Техника безопасности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 xml:space="preserve"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</w:t>
      </w:r>
      <w:proofErr w:type="gramStart"/>
      <w:r w:rsidRPr="00F04613">
        <w:rPr>
          <w:rStyle w:val="c3"/>
          <w:color w:val="000000"/>
          <w:sz w:val="28"/>
          <w:szCs w:val="28"/>
        </w:rPr>
        <w:t>страдают</w:t>
      </w:r>
      <w:proofErr w:type="gramEnd"/>
      <w:r w:rsidRPr="00F04613">
        <w:rPr>
          <w:rStyle w:val="c3"/>
          <w:color w:val="000000"/>
          <w:sz w:val="28"/>
          <w:szCs w:val="28"/>
        </w:rPr>
        <w:t xml:space="preserve">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lastRenderedPageBreak/>
        <w:t>● 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запускайте изделия при сильном ветре, особенно если это летающие «пчелы», «бабочки», «парашюты»;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носите петарды в карманах;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держите фитиль во время поджигания около лица;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направляйте ракеты и фейерверки на людей;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бросайте петарды под ноги;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нагибайтесь над зажженными фейерверками.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 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Новогодняя ёлка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Регулярно проверяйте, достаточно ли ели воды. Помните, что в отапливаемых помещениях деревья быстрее высыхают.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F04613">
        <w:rPr>
          <w:rStyle w:val="c3"/>
          <w:color w:val="000000"/>
          <w:sz w:val="28"/>
          <w:szCs w:val="28"/>
        </w:rPr>
        <w:t xml:space="preserve"> В</w:t>
      </w:r>
      <w:proofErr w:type="gramEnd"/>
      <w:r w:rsidRPr="00F04613">
        <w:rPr>
          <w:rStyle w:val="c3"/>
          <w:color w:val="000000"/>
          <w:sz w:val="28"/>
          <w:szCs w:val="28"/>
        </w:rPr>
        <w:t xml:space="preserve"> и мощностью не более 25 Вт. Изоляция 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✓</w:t>
      </w:r>
      <w:r w:rsidRPr="00F04613">
        <w:rPr>
          <w:rStyle w:val="c3"/>
          <w:color w:val="000000"/>
          <w:sz w:val="28"/>
          <w:szCs w:val="28"/>
        </w:rPr>
        <w:t> 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Если елка загорелась: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lastRenderedPageBreak/>
        <w:t>➢</w:t>
      </w:r>
      <w:r w:rsidRPr="00F04613">
        <w:rPr>
          <w:rStyle w:val="c3"/>
          <w:color w:val="000000"/>
          <w:sz w:val="28"/>
          <w:szCs w:val="28"/>
        </w:rPr>
        <w:t> обесточьте электрическую гирлянду;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➢</w:t>
      </w:r>
      <w:r w:rsidRPr="00F04613">
        <w:rPr>
          <w:rStyle w:val="c3"/>
          <w:color w:val="000000"/>
          <w:sz w:val="28"/>
          <w:szCs w:val="28"/>
        </w:rPr>
        <w:t> вызовите пожарную охрану;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➢</w:t>
      </w:r>
      <w:r w:rsidRPr="00F04613">
        <w:rPr>
          <w:rStyle w:val="c3"/>
          <w:color w:val="000000"/>
          <w:sz w:val="28"/>
          <w:szCs w:val="28"/>
        </w:rPr>
        <w:t> выведите из помещения людей;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➢</w:t>
      </w:r>
      <w:r w:rsidRPr="00F04613">
        <w:rPr>
          <w:rStyle w:val="c3"/>
          <w:color w:val="000000"/>
          <w:sz w:val="28"/>
          <w:szCs w:val="28"/>
        </w:rPr>
        <w:t> если это возможно – приступите к тушению елки.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➢</w:t>
      </w:r>
      <w:r w:rsidRPr="00F04613">
        <w:rPr>
          <w:rStyle w:val="c3"/>
          <w:color w:val="000000"/>
          <w:sz w:val="28"/>
          <w:szCs w:val="28"/>
        </w:rPr>
        <w:t> 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   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 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11"/>
          <w:rFonts w:eastAsiaTheme="majorEastAsia"/>
          <w:b/>
          <w:bCs/>
          <w:sz w:val="28"/>
          <w:szCs w:val="28"/>
        </w:rPr>
        <w:t>Выбираем новогоднюю продукцию.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Гирлянды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Заземлите все гирлянды, которые вы вешаете на улице, чтобы предотвратить возможность удара током.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Выключайте все гирлянды, когда ложитесь спать или выходите из дома.    В ваше отсутствие может произойти короткое замыкание, которое станет причиной пожара.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    десяти метров, поджигая все, что может гореть.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4"/>
          <w:rFonts w:eastAsia="MS Mincho" w:hAnsi="MS Mincho"/>
          <w:color w:val="000000"/>
          <w:sz w:val="28"/>
          <w:szCs w:val="28"/>
        </w:rPr>
        <w:t>❖</w:t>
      </w:r>
      <w:r w:rsidRPr="00F04613">
        <w:rPr>
          <w:rStyle w:val="c3"/>
          <w:color w:val="000000"/>
          <w:sz w:val="28"/>
          <w:szCs w:val="28"/>
        </w:rPr>
        <w:t> 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 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lastRenderedPageBreak/>
        <w:t> 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Украшения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▪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▪ 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▪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▪ Следуйте инструкциям на упаковке спрея с искусственным снегом, чтобы избежать повреждений лёгких.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▪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Безопасные игрушки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 xml:space="preserve">●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F04613">
        <w:rPr>
          <w:rStyle w:val="c3"/>
          <w:color w:val="000000"/>
          <w:sz w:val="28"/>
          <w:szCs w:val="28"/>
        </w:rPr>
        <w:t>более старшего</w:t>
      </w:r>
      <w:proofErr w:type="gramEnd"/>
      <w:r w:rsidRPr="00F04613">
        <w:rPr>
          <w:rStyle w:val="c3"/>
          <w:color w:val="000000"/>
          <w:sz w:val="28"/>
          <w:szCs w:val="28"/>
        </w:rPr>
        <w:t xml:space="preserve"> возраста, чем ваш ребёнок, могут представлять опасность.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Внимательно прочитайте инструкцию к игрушке перед тем, как покупать  и дарить её ребёнку.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Дети, которым не исполнилось 8 лет, могут подавиться ненадутыми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 xml:space="preserve">● 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</w:t>
      </w:r>
      <w:r w:rsidRPr="00F04613">
        <w:rPr>
          <w:rStyle w:val="c3"/>
          <w:color w:val="000000"/>
          <w:sz w:val="28"/>
          <w:szCs w:val="28"/>
        </w:rPr>
        <w:lastRenderedPageBreak/>
        <w:t>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Безопасная еда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Следите за тем, чтобы горячая пища и напитки стояли подальше от края стола, откуда маленький ребёнок может легко их уронить.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 xml:space="preserve">● </w:t>
      </w:r>
      <w:proofErr w:type="gramStart"/>
      <w:r w:rsidRPr="00F04613">
        <w:rPr>
          <w:rStyle w:val="c3"/>
          <w:color w:val="000000"/>
          <w:sz w:val="28"/>
          <w:szCs w:val="28"/>
        </w:rPr>
        <w:t>Почаще</w:t>
      </w:r>
      <w:proofErr w:type="gramEnd"/>
      <w:r w:rsidRPr="00F04613">
        <w:rPr>
          <w:rStyle w:val="c3"/>
          <w:color w:val="000000"/>
          <w:sz w:val="28"/>
          <w:szCs w:val="28"/>
        </w:rPr>
        <w:t xml:space="preserve"> мойте руки и следите за тем, чтобы дети тоже соблюдали это правило.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 xml:space="preserve">● Если вы попробовали пищу из общей посуды, не </w:t>
      </w:r>
      <w:proofErr w:type="gramStart"/>
      <w:r w:rsidRPr="00F04613">
        <w:rPr>
          <w:rStyle w:val="c3"/>
          <w:color w:val="000000"/>
          <w:sz w:val="28"/>
          <w:szCs w:val="28"/>
        </w:rPr>
        <w:t>используйте её больше, не помыв</w:t>
      </w:r>
      <w:proofErr w:type="gramEnd"/>
      <w:r w:rsidRPr="00F04613">
        <w:rPr>
          <w:rStyle w:val="c3"/>
          <w:color w:val="000000"/>
          <w:sz w:val="28"/>
          <w:szCs w:val="28"/>
        </w:rPr>
        <w:t>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Всегда держите сырую и приготовленную пищу раздельно. А для их приготовления используйте разную посуду.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Мясо всегда размораживайте в холодильнике, а не при комнатной температуре.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Еда, которую следует держать в холодильнике, не должна находиться в тепле дольше двух часов.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Счастливые гости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F04613" w:rsidRPr="00601050" w:rsidRDefault="00F04613" w:rsidP="00F0461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1050">
        <w:rPr>
          <w:rStyle w:val="c5"/>
          <w:b/>
          <w:bCs/>
          <w:sz w:val="28"/>
          <w:szCs w:val="28"/>
        </w:rPr>
        <w:t>Огонь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F04613" w:rsidRPr="00F04613" w:rsidRDefault="00F04613" w:rsidP="00F046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613">
        <w:rPr>
          <w:rStyle w:val="c3"/>
          <w:color w:val="000000"/>
          <w:sz w:val="28"/>
          <w:szCs w:val="28"/>
        </w:rPr>
        <w:t>● 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9E50A3" w:rsidRDefault="009E50A3"/>
    <w:sectPr w:rsidR="009E50A3" w:rsidSect="00D4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587"/>
    <w:multiLevelType w:val="multilevel"/>
    <w:tmpl w:val="A45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B56BA"/>
    <w:multiLevelType w:val="multilevel"/>
    <w:tmpl w:val="DEE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C3E91"/>
    <w:multiLevelType w:val="multilevel"/>
    <w:tmpl w:val="DE2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70C"/>
    <w:multiLevelType w:val="multilevel"/>
    <w:tmpl w:val="948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91142"/>
    <w:multiLevelType w:val="multilevel"/>
    <w:tmpl w:val="97E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64"/>
    <w:rsid w:val="00022564"/>
    <w:rsid w:val="001172AE"/>
    <w:rsid w:val="00170455"/>
    <w:rsid w:val="00263096"/>
    <w:rsid w:val="003D613D"/>
    <w:rsid w:val="003F1C48"/>
    <w:rsid w:val="004E7AF7"/>
    <w:rsid w:val="00510E40"/>
    <w:rsid w:val="00601050"/>
    <w:rsid w:val="00650053"/>
    <w:rsid w:val="006E0969"/>
    <w:rsid w:val="007E3813"/>
    <w:rsid w:val="00860609"/>
    <w:rsid w:val="008927F4"/>
    <w:rsid w:val="00964415"/>
    <w:rsid w:val="009E50A3"/>
    <w:rsid w:val="00A3517A"/>
    <w:rsid w:val="00A61671"/>
    <w:rsid w:val="00BC4CBF"/>
    <w:rsid w:val="00C37293"/>
    <w:rsid w:val="00D1032D"/>
    <w:rsid w:val="00D42E66"/>
    <w:rsid w:val="00EC6FA4"/>
    <w:rsid w:val="00F04613"/>
    <w:rsid w:val="00F5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66"/>
  </w:style>
  <w:style w:type="paragraph" w:styleId="1">
    <w:name w:val="heading 1"/>
    <w:basedOn w:val="a"/>
    <w:link w:val="10"/>
    <w:uiPriority w:val="9"/>
    <w:qFormat/>
    <w:rsid w:val="00EC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6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EC6FA4"/>
  </w:style>
  <w:style w:type="paragraph" w:customStyle="1" w:styleId="article-renderblock">
    <w:name w:val="article-render__block"/>
    <w:basedOn w:val="a"/>
    <w:rsid w:val="00EC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6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6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D613D"/>
    <w:rPr>
      <w:color w:val="0000FF"/>
      <w:u w:val="single"/>
    </w:rPr>
  </w:style>
  <w:style w:type="paragraph" w:customStyle="1" w:styleId="stk-theme35113mb15">
    <w:name w:val="stk-theme_35113__mb_15"/>
    <w:basedOn w:val="a"/>
    <w:rsid w:val="003D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3D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613"/>
  </w:style>
  <w:style w:type="paragraph" w:customStyle="1" w:styleId="c1">
    <w:name w:val="c1"/>
    <w:basedOn w:val="a"/>
    <w:rsid w:val="00F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04613"/>
  </w:style>
  <w:style w:type="character" w:customStyle="1" w:styleId="c5">
    <w:name w:val="c5"/>
    <w:basedOn w:val="a0"/>
    <w:rsid w:val="00F04613"/>
  </w:style>
  <w:style w:type="character" w:customStyle="1" w:styleId="c4">
    <w:name w:val="c4"/>
    <w:basedOn w:val="a0"/>
    <w:rsid w:val="00F04613"/>
  </w:style>
  <w:style w:type="character" w:customStyle="1" w:styleId="c11">
    <w:name w:val="c11"/>
    <w:basedOn w:val="a0"/>
    <w:rsid w:val="00F04613"/>
  </w:style>
  <w:style w:type="character" w:customStyle="1" w:styleId="20">
    <w:name w:val="Заголовок 2 Знак"/>
    <w:basedOn w:val="a0"/>
    <w:link w:val="2"/>
    <w:uiPriority w:val="9"/>
    <w:semiHidden/>
    <w:rsid w:val="00BC4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4CBF"/>
    <w:rPr>
      <w:b/>
      <w:bCs/>
    </w:rPr>
  </w:style>
  <w:style w:type="character" w:styleId="a8">
    <w:name w:val="Emphasis"/>
    <w:basedOn w:val="a0"/>
    <w:uiPriority w:val="20"/>
    <w:qFormat/>
    <w:rsid w:val="00BC4CBF"/>
    <w:rPr>
      <w:i/>
      <w:iCs/>
    </w:rPr>
  </w:style>
  <w:style w:type="character" w:customStyle="1" w:styleId="x372d25b0">
    <w:name w:val="x372d25b0"/>
    <w:basedOn w:val="a0"/>
    <w:rsid w:val="0026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96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7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6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6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7243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6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0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5199">
                              <w:marLeft w:val="4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5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02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4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5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1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6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07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0572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9566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63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1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8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2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0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DC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8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9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6833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422766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525161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351719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314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8424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4345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022068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51554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9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45B6-47CD-416E-B6ED-23C2130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cp:lastPrinted>2022-12-19T19:09:00Z</cp:lastPrinted>
  <dcterms:created xsi:type="dcterms:W3CDTF">2021-12-25T06:16:00Z</dcterms:created>
  <dcterms:modified xsi:type="dcterms:W3CDTF">2022-12-19T19:09:00Z</dcterms:modified>
</cp:coreProperties>
</file>