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F1B" w:rsidRPr="00FD1E85" w:rsidRDefault="001F6F1B" w:rsidP="001F6F1B">
      <w:pPr>
        <w:jc w:val="center"/>
        <w:rPr>
          <w:b/>
          <w:sz w:val="32"/>
          <w:szCs w:val="32"/>
        </w:rPr>
      </w:pPr>
      <w:r w:rsidRPr="00FD1E85">
        <w:rPr>
          <w:b/>
          <w:sz w:val="32"/>
          <w:szCs w:val="32"/>
        </w:rPr>
        <w:t>МДОУ «Детский сад «Колокольчик»</w:t>
      </w:r>
    </w:p>
    <w:p w:rsidR="001F6F1B" w:rsidRPr="00FD1E85" w:rsidRDefault="001F6F1B" w:rsidP="001F6F1B">
      <w:pPr>
        <w:jc w:val="center"/>
      </w:pPr>
    </w:p>
    <w:p w:rsidR="001F6F1B" w:rsidRPr="00FD1E85" w:rsidRDefault="001F6F1B" w:rsidP="001F6F1B">
      <w:r w:rsidRPr="00FD1E85">
        <w:t xml:space="preserve"> </w:t>
      </w:r>
    </w:p>
    <w:p w:rsidR="001F6F1B" w:rsidRPr="00FD1E85" w:rsidRDefault="001F6F1B" w:rsidP="001F6F1B">
      <w:r w:rsidRPr="00FD1E85">
        <w:t xml:space="preserve"> </w:t>
      </w:r>
    </w:p>
    <w:p w:rsidR="001F6F1B" w:rsidRDefault="001F6F1B" w:rsidP="001F6F1B">
      <w:r w:rsidRPr="00FD1E85">
        <w:t xml:space="preserve"> </w:t>
      </w:r>
    </w:p>
    <w:p w:rsidR="001F6F1B" w:rsidRDefault="001F6F1B" w:rsidP="001F6F1B"/>
    <w:p w:rsidR="001F6F1B" w:rsidRDefault="001F6F1B" w:rsidP="001F6F1B"/>
    <w:p w:rsidR="001F6F1B" w:rsidRPr="00FD1E85" w:rsidRDefault="001F6F1B" w:rsidP="001F6F1B"/>
    <w:p w:rsidR="001F6F1B" w:rsidRPr="00FD1E85" w:rsidRDefault="001F6F1B" w:rsidP="001F6F1B">
      <w:r w:rsidRPr="00FD1E85">
        <w:t xml:space="preserve"> </w:t>
      </w:r>
    </w:p>
    <w:p w:rsidR="001F6F1B" w:rsidRPr="003576A4" w:rsidRDefault="001F6F1B" w:rsidP="001F6F1B">
      <w:pPr>
        <w:spacing w:before="195" w:after="195" w:line="240" w:lineRule="auto"/>
        <w:jc w:val="center"/>
        <w:rPr>
          <w:b/>
          <w:sz w:val="40"/>
          <w:szCs w:val="40"/>
          <w:shd w:val="clear" w:color="auto" w:fill="FFFFFF"/>
        </w:rPr>
      </w:pPr>
      <w:r w:rsidRPr="003576A4">
        <w:rPr>
          <w:b/>
          <w:sz w:val="40"/>
          <w:szCs w:val="40"/>
          <w:shd w:val="clear" w:color="auto" w:fill="FFFFFF"/>
        </w:rPr>
        <w:t>Консультация для родителей</w:t>
      </w:r>
    </w:p>
    <w:p w:rsidR="001F6F1B" w:rsidRPr="00667A96" w:rsidRDefault="001F6F1B" w:rsidP="001F6F1B">
      <w:pPr>
        <w:spacing w:after="0" w:line="259" w:lineRule="auto"/>
        <w:ind w:left="709" w:right="0" w:hanging="10"/>
        <w:jc w:val="center"/>
        <w:rPr>
          <w:sz w:val="40"/>
          <w:szCs w:val="40"/>
        </w:rPr>
      </w:pPr>
      <w:r w:rsidRPr="00667A96">
        <w:rPr>
          <w:b/>
          <w:sz w:val="40"/>
          <w:szCs w:val="40"/>
        </w:rPr>
        <w:t>«</w:t>
      </w:r>
      <w:r w:rsidRPr="001F6F1B">
        <w:rPr>
          <w:rFonts w:ascii="Bookman Old Style" w:hAnsi="Bookman Old Style"/>
          <w:b/>
          <w:sz w:val="36"/>
          <w:szCs w:val="36"/>
        </w:rPr>
        <w:t xml:space="preserve">Пять советов, как отучить ребенка </w:t>
      </w:r>
      <w:r>
        <w:rPr>
          <w:rFonts w:ascii="Bookman Old Style" w:hAnsi="Bookman Old Style"/>
          <w:b/>
          <w:sz w:val="36"/>
          <w:szCs w:val="36"/>
        </w:rPr>
        <w:br/>
      </w:r>
      <w:r w:rsidRPr="001F6F1B">
        <w:rPr>
          <w:rFonts w:ascii="Bookman Old Style" w:hAnsi="Bookman Old Style"/>
          <w:b/>
          <w:sz w:val="36"/>
          <w:szCs w:val="36"/>
        </w:rPr>
        <w:t>от гаджетов</w:t>
      </w:r>
      <w:r w:rsidRPr="00667A96">
        <w:rPr>
          <w:b/>
          <w:sz w:val="40"/>
          <w:szCs w:val="40"/>
        </w:rPr>
        <w:t>»</w:t>
      </w:r>
    </w:p>
    <w:p w:rsidR="001F6F1B" w:rsidRDefault="001F6F1B" w:rsidP="001F6F1B">
      <w:r w:rsidRPr="00FD1E85">
        <w:rPr>
          <w:b/>
          <w:szCs w:val="28"/>
        </w:rPr>
        <w:t xml:space="preserve"> </w:t>
      </w:r>
    </w:p>
    <w:p w:rsidR="001F6F1B" w:rsidRPr="00FD1E85" w:rsidRDefault="001F6F1B" w:rsidP="001F6F1B">
      <w:r w:rsidRPr="00FD1E85">
        <w:t xml:space="preserve"> </w:t>
      </w:r>
    </w:p>
    <w:p w:rsidR="001F6F1B" w:rsidRDefault="001F6F1B" w:rsidP="001F6F1B"/>
    <w:p w:rsidR="001F6F1B" w:rsidRDefault="001F6F1B" w:rsidP="001F6F1B"/>
    <w:p w:rsidR="001F6F1B" w:rsidRDefault="001F6F1B" w:rsidP="001F6F1B"/>
    <w:p w:rsidR="001F6F1B" w:rsidRDefault="001F6F1B" w:rsidP="001F6F1B"/>
    <w:p w:rsidR="001F6F1B" w:rsidRDefault="001F6F1B" w:rsidP="001F6F1B"/>
    <w:p w:rsidR="001F6F1B" w:rsidRPr="00FD1E85" w:rsidRDefault="001F6F1B" w:rsidP="001F6F1B"/>
    <w:p w:rsidR="001F6F1B" w:rsidRPr="00FD1E85" w:rsidRDefault="001F6F1B" w:rsidP="001F6F1B">
      <w:r w:rsidRPr="00FD1E85">
        <w:t xml:space="preserve"> </w:t>
      </w:r>
    </w:p>
    <w:p w:rsidR="001F6F1B" w:rsidRPr="00FD1E85" w:rsidRDefault="001F6F1B" w:rsidP="001F6F1B">
      <w:pPr>
        <w:ind w:left="5954"/>
        <w:rPr>
          <w:sz w:val="32"/>
          <w:szCs w:val="32"/>
        </w:rPr>
      </w:pPr>
      <w:r w:rsidRPr="00FD1E85">
        <w:rPr>
          <w:sz w:val="32"/>
          <w:szCs w:val="32"/>
        </w:rPr>
        <w:t xml:space="preserve">Подготовила </w:t>
      </w:r>
    </w:p>
    <w:p w:rsidR="001F6F1B" w:rsidRPr="00FD1E85" w:rsidRDefault="001F6F1B" w:rsidP="001F6F1B">
      <w:pPr>
        <w:ind w:left="5954"/>
        <w:rPr>
          <w:sz w:val="32"/>
          <w:szCs w:val="32"/>
        </w:rPr>
      </w:pPr>
      <w:r w:rsidRPr="00FD1E85">
        <w:rPr>
          <w:sz w:val="32"/>
          <w:szCs w:val="32"/>
        </w:rPr>
        <w:t xml:space="preserve">Воспитатель </w:t>
      </w:r>
    </w:p>
    <w:p w:rsidR="001F6F1B" w:rsidRPr="00FD1E85" w:rsidRDefault="001F6F1B" w:rsidP="001F6F1B">
      <w:pPr>
        <w:ind w:left="5954"/>
        <w:rPr>
          <w:sz w:val="32"/>
          <w:szCs w:val="32"/>
        </w:rPr>
      </w:pPr>
      <w:r w:rsidRPr="00FD1E85">
        <w:rPr>
          <w:sz w:val="32"/>
          <w:szCs w:val="32"/>
        </w:rPr>
        <w:t>Большакова Т.С.</w:t>
      </w:r>
    </w:p>
    <w:p w:rsidR="001F6F1B" w:rsidRDefault="001F6F1B" w:rsidP="001F6F1B">
      <w:r w:rsidRPr="00FD1E85">
        <w:t xml:space="preserve"> </w:t>
      </w:r>
    </w:p>
    <w:p w:rsidR="001F6F1B" w:rsidRDefault="001F6F1B" w:rsidP="001F6F1B"/>
    <w:p w:rsidR="001F6F1B" w:rsidRDefault="001F6F1B" w:rsidP="001F6F1B"/>
    <w:p w:rsidR="001F6F1B" w:rsidRDefault="001F6F1B" w:rsidP="001F6F1B"/>
    <w:p w:rsidR="001F6F1B" w:rsidRDefault="001F6F1B" w:rsidP="001F6F1B"/>
    <w:p w:rsidR="001F6F1B" w:rsidRDefault="001F6F1B" w:rsidP="001F6F1B"/>
    <w:p w:rsidR="001F6F1B" w:rsidRDefault="001F6F1B" w:rsidP="001F6F1B"/>
    <w:p w:rsidR="001F6F1B" w:rsidRPr="00FD1E85" w:rsidRDefault="001F6F1B" w:rsidP="001F6F1B"/>
    <w:p w:rsidR="001F6F1B" w:rsidRPr="00FD1E85" w:rsidRDefault="001F6F1B" w:rsidP="001F6F1B"/>
    <w:p w:rsidR="001F6F1B" w:rsidRPr="00FD1E85" w:rsidRDefault="001F6F1B" w:rsidP="001F6F1B"/>
    <w:p w:rsidR="001F6F1B" w:rsidRDefault="001F6F1B" w:rsidP="001F6F1B">
      <w:pPr>
        <w:jc w:val="center"/>
      </w:pPr>
      <w:r>
        <w:t>г</w:t>
      </w:r>
      <w:r w:rsidRPr="00FD1E85">
        <w:t>. Переславль-Залесский</w:t>
      </w:r>
    </w:p>
    <w:p w:rsidR="001F6F1B" w:rsidRDefault="001F6F1B" w:rsidP="001F6F1B">
      <w:pPr>
        <w:spacing w:after="200" w:line="276" w:lineRule="auto"/>
        <w:ind w:right="0" w:firstLine="0"/>
        <w:jc w:val="left"/>
      </w:pPr>
      <w:r>
        <w:br w:type="page"/>
      </w:r>
    </w:p>
    <w:p w:rsidR="001F6F1B" w:rsidRPr="001F6F1B" w:rsidRDefault="001F6F1B" w:rsidP="001F6F1B">
      <w:pPr>
        <w:pStyle w:val="a4"/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1F6F1B">
        <w:rPr>
          <w:rFonts w:ascii="Bookman Old Style" w:hAnsi="Bookman Old Style" w:cs="Times New Roman"/>
          <w:b/>
          <w:sz w:val="36"/>
          <w:szCs w:val="36"/>
        </w:rPr>
        <w:lastRenderedPageBreak/>
        <w:t xml:space="preserve">Пять советов, как отучить ребенка </w:t>
      </w:r>
      <w:r>
        <w:rPr>
          <w:rFonts w:ascii="Bookman Old Style" w:hAnsi="Bookman Old Style" w:cs="Times New Roman"/>
          <w:b/>
          <w:sz w:val="36"/>
          <w:szCs w:val="36"/>
        </w:rPr>
        <w:br/>
        <w:t>от гаджетов</w:t>
      </w:r>
    </w:p>
    <w:p w:rsidR="001F6F1B" w:rsidRPr="001F6F1B" w:rsidRDefault="001F6F1B" w:rsidP="001F6F1B">
      <w:pPr>
        <w:pStyle w:val="a4"/>
        <w:jc w:val="both"/>
        <w:rPr>
          <w:rStyle w:val="a3"/>
          <w:rFonts w:ascii="Bookman Old Style" w:hAnsi="Bookman Old Style" w:cs="Times New Roman"/>
          <w:sz w:val="24"/>
          <w:szCs w:val="24"/>
        </w:rPr>
      </w:pPr>
    </w:p>
    <w:p w:rsidR="001F6F1B" w:rsidRPr="001F6F1B" w:rsidRDefault="001F6F1B" w:rsidP="001F6F1B">
      <w:pPr>
        <w:pStyle w:val="a4"/>
        <w:jc w:val="both"/>
        <w:rPr>
          <w:rFonts w:ascii="Bookman Old Style" w:hAnsi="Bookman Old Style" w:cs="Times New Roman"/>
          <w:sz w:val="24"/>
          <w:szCs w:val="24"/>
        </w:rPr>
      </w:pPr>
      <w:r w:rsidRPr="001F6F1B">
        <w:rPr>
          <w:rStyle w:val="a3"/>
          <w:rFonts w:ascii="Bookman Old Style" w:hAnsi="Bookman Old Style" w:cs="Times New Roman"/>
          <w:sz w:val="24"/>
          <w:szCs w:val="24"/>
        </w:rPr>
        <w:t>1. Пересмотреть отношения</w:t>
      </w:r>
    </w:p>
    <w:p w:rsidR="001F6F1B" w:rsidRPr="001F6F1B" w:rsidRDefault="001F6F1B" w:rsidP="001F6F1B">
      <w:pPr>
        <w:pStyle w:val="a4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1F6F1B">
        <w:rPr>
          <w:rFonts w:ascii="Bookman Old Style" w:hAnsi="Bookman Old Style" w:cs="Times New Roman"/>
          <w:sz w:val="24"/>
          <w:szCs w:val="24"/>
        </w:rPr>
        <w:t>Первый шаг – проанализировать отношения с ребенком: сколько времени вы проводите вместе каждый день и как вы общаетесь, доверяете ли друг другу, делитесь ли своими переживаниями, просите ли советов.</w:t>
      </w:r>
    </w:p>
    <w:p w:rsidR="001F6F1B" w:rsidRPr="001F6F1B" w:rsidRDefault="001F6F1B" w:rsidP="001F6F1B">
      <w:pPr>
        <w:pStyle w:val="a4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1F6F1B">
        <w:rPr>
          <w:rFonts w:ascii="Bookman Old Style" w:hAnsi="Bookman Old Style" w:cs="Times New Roman"/>
          <w:sz w:val="24"/>
          <w:szCs w:val="24"/>
        </w:rPr>
        <w:t>При этом в компьютерных играх, в общении в социальных сетях ребенок, наоборот, чувствует себя общительным, сильным героем. Родители при этом теряют авторитет. И наступает ситуация, когда родители позвали ребенка в кино или в гости, а он говорит: "Не хочу, лучше в телефоне посижу".</w:t>
      </w:r>
    </w:p>
    <w:p w:rsidR="001F6F1B" w:rsidRPr="001F6F1B" w:rsidRDefault="001F6F1B" w:rsidP="001F6F1B">
      <w:pPr>
        <w:pStyle w:val="a4"/>
        <w:jc w:val="both"/>
        <w:rPr>
          <w:rFonts w:ascii="Bookman Old Style" w:hAnsi="Bookman Old Style" w:cs="Times New Roman"/>
          <w:sz w:val="24"/>
          <w:szCs w:val="24"/>
        </w:rPr>
      </w:pPr>
      <w:r w:rsidRPr="001F6F1B">
        <w:rPr>
          <w:rStyle w:val="a3"/>
          <w:rFonts w:ascii="Bookman Old Style" w:hAnsi="Bookman Old Style" w:cs="Times New Roman"/>
          <w:sz w:val="24"/>
          <w:szCs w:val="24"/>
        </w:rPr>
        <w:t>2. Найти замену</w:t>
      </w:r>
    </w:p>
    <w:p w:rsidR="001F6F1B" w:rsidRPr="001F6F1B" w:rsidRDefault="001F6F1B" w:rsidP="001F6F1B">
      <w:pPr>
        <w:pStyle w:val="a4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1F6F1B">
        <w:rPr>
          <w:rFonts w:ascii="Bookman Old Style" w:hAnsi="Bookman Old Style" w:cs="Times New Roman"/>
          <w:sz w:val="24"/>
          <w:szCs w:val="24"/>
        </w:rPr>
        <w:t xml:space="preserve">Как правило, самый популярный метод у родителей – это отобрать гаджет. Если решили следовать ему, то специалист рекомендует подумать о том, что дать взамен. В борьбе с гаджетами главное оружие – это родительская мудрость.  </w:t>
      </w:r>
    </w:p>
    <w:p w:rsidR="001F6F1B" w:rsidRPr="001F6F1B" w:rsidRDefault="001F6F1B" w:rsidP="001F6F1B">
      <w:pPr>
        <w:pStyle w:val="a4"/>
        <w:jc w:val="both"/>
        <w:rPr>
          <w:rFonts w:ascii="Bookman Old Style" w:hAnsi="Bookman Old Style" w:cs="Times New Roman"/>
          <w:sz w:val="24"/>
          <w:szCs w:val="24"/>
        </w:rPr>
      </w:pPr>
      <w:r w:rsidRPr="001F6F1B">
        <w:rPr>
          <w:rStyle w:val="a3"/>
          <w:rFonts w:ascii="Bookman Old Style" w:hAnsi="Bookman Old Style" w:cs="Times New Roman"/>
          <w:sz w:val="24"/>
          <w:szCs w:val="24"/>
        </w:rPr>
        <w:t>3. Общаться вживую</w:t>
      </w:r>
    </w:p>
    <w:p w:rsidR="001F6F1B" w:rsidRPr="001F6F1B" w:rsidRDefault="001F6F1B" w:rsidP="001F6F1B">
      <w:pPr>
        <w:pStyle w:val="a4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1F6F1B">
        <w:rPr>
          <w:rFonts w:ascii="Bookman Old Style" w:hAnsi="Bookman Old Style" w:cs="Times New Roman"/>
          <w:sz w:val="24"/>
          <w:szCs w:val="24"/>
        </w:rPr>
        <w:t>Специалист рекомендует завести семейное правило: пришел домой – отключи телефон. Она приводит пример: основатель Apple Стив Джобс запрещал своим детям активно пользоваться гаджетами.</w:t>
      </w:r>
    </w:p>
    <w:p w:rsidR="001F6F1B" w:rsidRPr="001F6F1B" w:rsidRDefault="001F6F1B" w:rsidP="001F6F1B">
      <w:pPr>
        <w:pStyle w:val="a4"/>
        <w:jc w:val="both"/>
        <w:rPr>
          <w:rFonts w:ascii="Bookman Old Style" w:hAnsi="Bookman Old Style" w:cs="Times New Roman"/>
          <w:sz w:val="24"/>
          <w:szCs w:val="24"/>
        </w:rPr>
      </w:pPr>
      <w:r w:rsidRPr="001F6F1B">
        <w:rPr>
          <w:rStyle w:val="a3"/>
          <w:rFonts w:ascii="Bookman Old Style" w:hAnsi="Bookman Old Style" w:cs="Times New Roman"/>
          <w:sz w:val="24"/>
          <w:szCs w:val="24"/>
        </w:rPr>
        <w:t>4. Быть примером</w:t>
      </w:r>
    </w:p>
    <w:p w:rsidR="001F6F1B" w:rsidRPr="001F6F1B" w:rsidRDefault="001F6F1B" w:rsidP="001F6F1B">
      <w:pPr>
        <w:pStyle w:val="a4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1F6F1B">
        <w:rPr>
          <w:rFonts w:ascii="Bookman Old Style" w:hAnsi="Bookman Old Style" w:cs="Times New Roman"/>
          <w:sz w:val="24"/>
          <w:szCs w:val="24"/>
        </w:rPr>
        <w:t>Помните фразу: «Не воспитывайте детей, все равно они будут похожи на вас! Воспитывайте себя!»</w:t>
      </w:r>
    </w:p>
    <w:p w:rsidR="001F6F1B" w:rsidRPr="001F6F1B" w:rsidRDefault="001F6F1B" w:rsidP="001F6F1B">
      <w:pPr>
        <w:pStyle w:val="a4"/>
        <w:jc w:val="both"/>
        <w:rPr>
          <w:rFonts w:ascii="Bookman Old Style" w:hAnsi="Bookman Old Style" w:cs="Times New Roman"/>
          <w:sz w:val="24"/>
          <w:szCs w:val="24"/>
        </w:rPr>
      </w:pPr>
      <w:r w:rsidRPr="001F6F1B">
        <w:rPr>
          <w:rStyle w:val="a3"/>
          <w:rFonts w:ascii="Bookman Old Style" w:hAnsi="Bookman Old Style" w:cs="Times New Roman"/>
          <w:sz w:val="24"/>
          <w:szCs w:val="24"/>
        </w:rPr>
        <w:t>5. Приучать к ответственности</w:t>
      </w:r>
    </w:p>
    <w:p w:rsidR="001F6F1B" w:rsidRPr="001F6F1B" w:rsidRDefault="001F6F1B" w:rsidP="001F6F1B">
      <w:pPr>
        <w:pStyle w:val="a4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1F6F1B">
        <w:rPr>
          <w:rFonts w:ascii="Bookman Old Style" w:hAnsi="Bookman Old Style" w:cs="Times New Roman"/>
          <w:sz w:val="24"/>
          <w:szCs w:val="24"/>
        </w:rPr>
        <w:t>Отвечая на вопрос, сколько времени ребенок может смотреть мультфильм или играть, психолог отметила, что важно учитывать возраст. Для детей до пяти лет безопасно смотреть мультфильмы в общей сложности от 5 до 15 минут в день.</w:t>
      </w:r>
    </w:p>
    <w:p w:rsidR="001F6F1B" w:rsidRPr="001F6F1B" w:rsidRDefault="001F6F1B" w:rsidP="001F6F1B">
      <w:pPr>
        <w:pStyle w:val="a4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 w:rsidRPr="001F6F1B">
        <w:rPr>
          <w:rFonts w:ascii="Bookman Old Style" w:hAnsi="Bookman Old Style" w:cs="Times New Roman"/>
          <w:sz w:val="24"/>
          <w:szCs w:val="24"/>
        </w:rPr>
        <w:t>Пяти-шестилетнему</w:t>
      </w:r>
      <w:proofErr w:type="gramEnd"/>
      <w:r w:rsidRPr="001F6F1B">
        <w:rPr>
          <w:rFonts w:ascii="Bookman Old Style" w:hAnsi="Bookman Old Style" w:cs="Times New Roman"/>
          <w:sz w:val="24"/>
          <w:szCs w:val="24"/>
        </w:rPr>
        <w:t xml:space="preserve"> дошкольнику не повредят полчаса в день, проведенные перед экраном или монитором, школьникам временные границы можно расширить от часа до полутора.</w:t>
      </w:r>
    </w:p>
    <w:p w:rsidR="001F6F1B" w:rsidRPr="001F6F1B" w:rsidRDefault="001F6F1B" w:rsidP="001F6F1B">
      <w:pPr>
        <w:pStyle w:val="a4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1F6F1B">
        <w:rPr>
          <w:rFonts w:ascii="Bookman Old Style" w:hAnsi="Bookman Old Style" w:cs="Times New Roman"/>
          <w:sz w:val="24"/>
          <w:szCs w:val="24"/>
        </w:rPr>
        <w:t>Она советует в случаях нарушения договоренностей говорить ребенку, как это влияет на ваши отношения, как ранят пустые обещания, и искать варианты как это можно исправить.</w:t>
      </w:r>
    </w:p>
    <w:p w:rsidR="001F6F1B" w:rsidRPr="001F6F1B" w:rsidRDefault="001F6F1B" w:rsidP="001F6F1B">
      <w:pPr>
        <w:pStyle w:val="a4"/>
        <w:ind w:firstLine="708"/>
        <w:jc w:val="both"/>
        <w:rPr>
          <w:rFonts w:ascii="Bookman Old Style" w:hAnsi="Bookman Old Style" w:cs="Times New Roman"/>
          <w:sz w:val="24"/>
          <w:szCs w:val="24"/>
          <w:lang w:eastAsia="ru-RU"/>
        </w:rPr>
      </w:pPr>
      <w:bookmarkStart w:id="0" w:name="_GoBack"/>
      <w:bookmarkEnd w:id="0"/>
      <w:r w:rsidRPr="001F6F1B">
        <w:rPr>
          <w:rFonts w:ascii="Bookman Old Style" w:hAnsi="Bookman Old Style" w:cs="Times New Roman"/>
          <w:sz w:val="24"/>
          <w:szCs w:val="24"/>
          <w:lang w:eastAsia="ru-RU"/>
        </w:rPr>
        <w:t>И в завершении, помните, дети – самое ценное, что есть в нашей жизни. Безопасность ребенка – неотъемлемый компонент счастливой жизни родителей!</w:t>
      </w:r>
    </w:p>
    <w:p w:rsidR="001F6F1B" w:rsidRPr="001F6F1B" w:rsidRDefault="001F6F1B" w:rsidP="001F6F1B">
      <w:pPr>
        <w:pStyle w:val="a4"/>
        <w:jc w:val="both"/>
        <w:rPr>
          <w:rFonts w:ascii="Bookman Old Style" w:hAnsi="Bookman Old Style" w:cs="Times New Roman"/>
          <w:sz w:val="24"/>
          <w:szCs w:val="24"/>
          <w:lang w:eastAsia="ru-RU"/>
        </w:rPr>
      </w:pPr>
    </w:p>
    <w:p w:rsidR="008E30B4" w:rsidRPr="001F6F1B" w:rsidRDefault="008E30B4">
      <w:pPr>
        <w:rPr>
          <w:rFonts w:ascii="Bookman Old Style" w:hAnsi="Bookman Old Style"/>
        </w:rPr>
      </w:pPr>
    </w:p>
    <w:sectPr w:rsidR="008E30B4" w:rsidRPr="001F6F1B" w:rsidSect="00602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F6F1B"/>
    <w:rsid w:val="001F6F1B"/>
    <w:rsid w:val="008E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1B"/>
    <w:pPr>
      <w:spacing w:after="5" w:line="257" w:lineRule="auto"/>
      <w:ind w:right="79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6F1B"/>
    <w:rPr>
      <w:b/>
      <w:bCs/>
    </w:rPr>
  </w:style>
  <w:style w:type="paragraph" w:styleId="a4">
    <w:name w:val="No Spacing"/>
    <w:uiPriority w:val="1"/>
    <w:qFormat/>
    <w:rsid w:val="001F6F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cp:lastPrinted>2022-12-19T19:18:00Z</cp:lastPrinted>
  <dcterms:created xsi:type="dcterms:W3CDTF">2022-12-19T19:15:00Z</dcterms:created>
  <dcterms:modified xsi:type="dcterms:W3CDTF">2022-12-19T19:18:00Z</dcterms:modified>
</cp:coreProperties>
</file>